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9050E" w14:textId="77777777" w:rsidR="00F9217F" w:rsidRDefault="00F63F6D" w:rsidP="00F9217F">
      <w:pPr>
        <w:jc w:val="center"/>
        <w:rPr>
          <w:rFonts w:ascii="Arial" w:hAnsi="Arial" w:cs="Arial"/>
          <w:b/>
          <w:sz w:val="28"/>
          <w:szCs w:val="28"/>
          <w:lang w:val="de-DE" w:eastAsia="ja-JP"/>
        </w:rPr>
      </w:pPr>
      <w:r w:rsidRPr="00F63F6D">
        <w:rPr>
          <w:rFonts w:ascii="Arial" w:hAnsi="Arial" w:cs="Arial"/>
          <w:b/>
          <w:sz w:val="28"/>
          <w:szCs w:val="28"/>
          <w:lang w:val="de-DE" w:eastAsia="ja-JP"/>
        </w:rPr>
        <w:t>Technics stellt mit dem SL-G700M2 eine neue Generation unter den digitalen Multiformat-Playern vor, die auch den höchsten klanglichen Ansprüchen gerecht wird!</w:t>
      </w:r>
    </w:p>
    <w:p w14:paraId="3A51654C" w14:textId="29278CDE" w:rsidR="00F63F6D" w:rsidRDefault="00F63F6D" w:rsidP="00F9217F">
      <w:pPr>
        <w:spacing w:line="360" w:lineRule="auto"/>
        <w:jc w:val="both"/>
        <w:rPr>
          <w:rFonts w:ascii="Arial" w:hAnsi="Arial" w:cs="Arial"/>
          <w:b/>
          <w:bCs/>
          <w:color w:val="000000" w:themeColor="text1"/>
          <w:sz w:val="20"/>
          <w:lang w:val="de-DE"/>
        </w:rPr>
      </w:pPr>
      <w:r>
        <w:rPr>
          <w:rFonts w:ascii="Arial" w:hAnsi="Arial" w:cs="Arial"/>
          <w:b/>
          <w:color w:val="000000"/>
          <w:lang w:val="de-DE" w:bidi="en-US"/>
        </w:rPr>
        <w:br/>
      </w:r>
      <w:r w:rsidR="00300A5A">
        <w:rPr>
          <w:rFonts w:ascii="Arial" w:hAnsi="Arial" w:cs="Arial"/>
          <w:b/>
          <w:bCs/>
          <w:color w:val="000000" w:themeColor="text1"/>
          <w:sz w:val="20"/>
          <w:lang w:val="de-DE"/>
        </w:rPr>
        <w:t>Rotkreuz</w:t>
      </w:r>
      <w:r w:rsidRPr="00F9217F">
        <w:rPr>
          <w:rFonts w:ascii="Arial" w:hAnsi="Arial" w:cs="Arial"/>
          <w:b/>
          <w:bCs/>
          <w:color w:val="000000" w:themeColor="text1"/>
          <w:sz w:val="20"/>
          <w:lang w:val="de-DE"/>
        </w:rPr>
        <w:t>, 6. Oktober 2022: Technics verkündet stolz die Markteinführung des SL-G700M2, der die Nachfolge des hochgeschätzten SACD-/CD-Netzwerk-Player SL-G700 antritt. Der SL-G700M2 ist ein digitaler Multi-Player, der die überwiegende Mehrheit aller heute verfügbaren digitalen Audiomedien beherrscht, darunter auch MQA®. Er unterstützt zahlreiche Hi-Res Formate und eine Vielzahl von Musik-Streamingdiensten. Gegenüber seinem Vorgänger glänzt der neue SL-G700M2 mit vielen technischen Neuerungen und weiter verbesserter Klangqualität.</w:t>
      </w:r>
    </w:p>
    <w:p w14:paraId="54E9E72E" w14:textId="605F5055" w:rsidR="00C664E4" w:rsidRDefault="00C664E4" w:rsidP="00F9217F">
      <w:pPr>
        <w:spacing w:line="360" w:lineRule="auto"/>
        <w:jc w:val="both"/>
        <w:rPr>
          <w:rFonts w:ascii="Arial" w:hAnsi="Arial" w:cs="Arial"/>
          <w:b/>
          <w:bCs/>
          <w:color w:val="000000" w:themeColor="text1"/>
          <w:sz w:val="20"/>
          <w:lang w:val="de-DE"/>
        </w:rPr>
      </w:pPr>
    </w:p>
    <w:p w14:paraId="4399B494" w14:textId="7AB17A96" w:rsidR="00C664E4" w:rsidRPr="00F9217F" w:rsidRDefault="00C664E4" w:rsidP="00F9217F">
      <w:pPr>
        <w:spacing w:line="360" w:lineRule="auto"/>
        <w:jc w:val="both"/>
        <w:rPr>
          <w:rFonts w:ascii="Arial" w:hAnsi="Arial" w:cs="Arial"/>
          <w:b/>
          <w:bCs/>
          <w:color w:val="000000" w:themeColor="text1"/>
          <w:sz w:val="20"/>
          <w:lang w:val="de-DE"/>
        </w:rPr>
      </w:pPr>
      <w:r>
        <w:rPr>
          <w:noProof/>
        </w:rPr>
        <w:drawing>
          <wp:inline distT="0" distB="0" distL="0" distR="0" wp14:anchorId="05B8D11F" wp14:editId="7FB7DAC1">
            <wp:extent cx="4740275" cy="1941181"/>
            <wp:effectExtent l="0" t="0" r="3175" b="254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4744691" cy="1942990"/>
                    </a:xfrm>
                    <a:prstGeom prst="rect">
                      <a:avLst/>
                    </a:prstGeom>
                    <a:noFill/>
                    <a:ln>
                      <a:noFill/>
                    </a:ln>
                    <a:extLst>
                      <a:ext uri="{53640926-AAD7-44D8-BBD7-CCE9431645EC}">
                        <a14:shadowObscured xmlns:a14="http://schemas.microsoft.com/office/drawing/2010/main"/>
                      </a:ext>
                    </a:extLst>
                  </pic:spPr>
                </pic:pic>
              </a:graphicData>
            </a:graphic>
          </wp:inline>
        </w:drawing>
      </w:r>
    </w:p>
    <w:p w14:paraId="5F75D560" w14:textId="4E0321D7" w:rsidR="00F63F6D" w:rsidRDefault="00F63F6D" w:rsidP="0018460D">
      <w:pPr>
        <w:pStyle w:val="StandardWeb"/>
        <w:spacing w:before="0" w:beforeAutospacing="0" w:after="0" w:afterAutospacing="0"/>
        <w:jc w:val="both"/>
        <w:textAlignment w:val="baseline"/>
        <w:rPr>
          <w:rFonts w:ascii="Arial" w:hAnsi="Arial" w:cs="Arial"/>
          <w:b/>
          <w:color w:val="000000"/>
          <w:lang w:val="de-DE" w:eastAsia="en-US" w:bidi="en-US"/>
        </w:rPr>
      </w:pPr>
      <w:r>
        <w:rPr>
          <w:rFonts w:ascii="Arial" w:hAnsi="Arial" w:cs="Arial"/>
          <w:b/>
          <w:color w:val="000000"/>
          <w:lang w:val="de-DE" w:eastAsia="en-US" w:bidi="en-US"/>
        </w:rPr>
        <w:br/>
      </w:r>
    </w:p>
    <w:p w14:paraId="4687AE6C" w14:textId="77777777" w:rsidR="00F63F6D" w:rsidRPr="00F63F6D" w:rsidRDefault="00F63F6D" w:rsidP="00F63F6D">
      <w:pPr>
        <w:keepLines/>
        <w:widowControl w:val="0"/>
        <w:spacing w:line="360" w:lineRule="auto"/>
        <w:ind w:right="-57"/>
        <w:jc w:val="both"/>
        <w:rPr>
          <w:rFonts w:ascii="Arial" w:hAnsi="Arial" w:cs="Arial"/>
          <w:color w:val="000000"/>
          <w:sz w:val="20"/>
          <w:lang w:val="de-DE" w:bidi="en-US"/>
        </w:rPr>
      </w:pPr>
      <w:r w:rsidRPr="00F63F6D">
        <w:rPr>
          <w:rFonts w:ascii="Arial" w:hAnsi="Arial" w:cs="Arial"/>
          <w:color w:val="000000"/>
          <w:sz w:val="20"/>
          <w:lang w:val="de-DE" w:bidi="en-US"/>
        </w:rPr>
        <w:t>In den letzten Jahren ist der Kundenwunsch nach höchster Klangqualität immens gestiegen. Dieser wurde durch eine Vielzahl von Faktoren vorangetrieben, darunter die Etablierung hochauflösender Audio-Formate, die Verfügbarkeit an hochwertigen Streaming-Plattformen und die anhaltende Renaissance von Schallplatten.</w:t>
      </w:r>
    </w:p>
    <w:p w14:paraId="5E3B4A50" w14:textId="77777777" w:rsidR="00F63F6D" w:rsidRPr="00F63F6D" w:rsidRDefault="00F63F6D" w:rsidP="00F63F6D">
      <w:pPr>
        <w:keepLines/>
        <w:widowControl w:val="0"/>
        <w:spacing w:line="360" w:lineRule="auto"/>
        <w:ind w:right="-57"/>
        <w:jc w:val="both"/>
        <w:rPr>
          <w:rFonts w:ascii="Arial" w:hAnsi="Arial" w:cs="Arial"/>
          <w:color w:val="000000"/>
          <w:sz w:val="20"/>
          <w:lang w:val="de-DE" w:bidi="en-US"/>
        </w:rPr>
      </w:pPr>
    </w:p>
    <w:p w14:paraId="07380B04" w14:textId="0C0B3E85" w:rsidR="00F9217F" w:rsidRDefault="00F63F6D" w:rsidP="00F9217F">
      <w:pPr>
        <w:keepLines/>
        <w:widowControl w:val="0"/>
        <w:spacing w:line="360" w:lineRule="auto"/>
        <w:ind w:right="-57"/>
        <w:jc w:val="both"/>
        <w:rPr>
          <w:rFonts w:ascii="Arial" w:hAnsi="Arial" w:cs="Arial"/>
          <w:b/>
          <w:color w:val="000000"/>
          <w:lang w:val="de-DE" w:bidi="en-US"/>
        </w:rPr>
      </w:pPr>
      <w:r w:rsidRPr="00F63F6D">
        <w:rPr>
          <w:rFonts w:ascii="Arial" w:hAnsi="Arial" w:cs="Arial"/>
          <w:color w:val="000000"/>
          <w:sz w:val="20"/>
          <w:lang w:val="de-DE" w:bidi="en-US"/>
        </w:rPr>
        <w:t>Um dieser Nachfrage gerecht zu werden, wurde nach jahrelanger, intensiver Forschung und Entwicklung nun der Technics SL-G700M2 eingeführt.</w:t>
      </w:r>
    </w:p>
    <w:p w14:paraId="53AF3F32" w14:textId="77777777" w:rsidR="00C664E4" w:rsidRDefault="00F63F6D" w:rsidP="00F9217F">
      <w:pPr>
        <w:keepLines/>
        <w:widowControl w:val="0"/>
        <w:spacing w:line="360" w:lineRule="auto"/>
        <w:ind w:right="-57"/>
        <w:jc w:val="center"/>
        <w:rPr>
          <w:rFonts w:ascii="Arial" w:hAnsi="Arial" w:cs="Arial"/>
          <w:b/>
          <w:bCs/>
          <w:color w:val="000000" w:themeColor="text1"/>
          <w:sz w:val="20"/>
          <w:lang w:val="de-DE" w:eastAsia="ja-JP"/>
        </w:rPr>
      </w:pPr>
      <w:r>
        <w:rPr>
          <w:rFonts w:ascii="Arial" w:hAnsi="Arial" w:cs="Arial"/>
          <w:b/>
          <w:color w:val="000000"/>
          <w:lang w:val="de-DE" w:bidi="en-US"/>
        </w:rPr>
        <w:br/>
      </w:r>
    </w:p>
    <w:p w14:paraId="0E0F61DE" w14:textId="77777777" w:rsidR="00C664E4" w:rsidRDefault="00C664E4">
      <w:pPr>
        <w:rPr>
          <w:rFonts w:ascii="Arial" w:hAnsi="Arial" w:cs="Arial"/>
          <w:b/>
          <w:bCs/>
          <w:color w:val="000000" w:themeColor="text1"/>
          <w:sz w:val="20"/>
          <w:lang w:val="de-DE" w:eastAsia="ja-JP"/>
        </w:rPr>
      </w:pPr>
      <w:r>
        <w:rPr>
          <w:rFonts w:ascii="Arial" w:hAnsi="Arial" w:cs="Arial"/>
          <w:b/>
          <w:bCs/>
          <w:color w:val="000000" w:themeColor="text1"/>
          <w:sz w:val="20"/>
          <w:lang w:val="de-DE" w:eastAsia="ja-JP"/>
        </w:rPr>
        <w:br w:type="page"/>
      </w:r>
    </w:p>
    <w:p w14:paraId="15A3D478" w14:textId="4B5019E5" w:rsidR="0018460D" w:rsidRPr="00F9217F" w:rsidRDefault="00F63F6D" w:rsidP="00F9217F">
      <w:pPr>
        <w:keepLines/>
        <w:widowControl w:val="0"/>
        <w:spacing w:line="360" w:lineRule="auto"/>
        <w:ind w:right="-57"/>
        <w:jc w:val="center"/>
        <w:rPr>
          <w:rFonts w:ascii="Arial" w:hAnsi="Arial" w:cs="Arial"/>
          <w:b/>
          <w:color w:val="000000"/>
          <w:lang w:val="de-DE" w:bidi="en-US"/>
        </w:rPr>
      </w:pPr>
      <w:r w:rsidRPr="00F9217F">
        <w:rPr>
          <w:rFonts w:ascii="Arial" w:hAnsi="Arial" w:cs="Arial"/>
          <w:b/>
          <w:bCs/>
          <w:color w:val="000000" w:themeColor="text1"/>
          <w:sz w:val="20"/>
          <w:lang w:val="de-DE" w:eastAsia="ja-JP"/>
        </w:rPr>
        <w:lastRenderedPageBreak/>
        <w:t>Neue Technologien für digitale und analoge Signalverarbeitung</w:t>
      </w:r>
    </w:p>
    <w:p w14:paraId="285D4257" w14:textId="77777777" w:rsidR="00F63F6D" w:rsidRPr="00F63F6D" w:rsidRDefault="00F63F6D" w:rsidP="00F63F6D">
      <w:pPr>
        <w:keepLines/>
        <w:widowControl w:val="0"/>
        <w:spacing w:line="360" w:lineRule="auto"/>
        <w:ind w:right="-57"/>
        <w:jc w:val="both"/>
        <w:rPr>
          <w:rFonts w:ascii="Arial" w:hAnsi="Arial" w:cs="Arial"/>
          <w:color w:val="000000"/>
          <w:sz w:val="20"/>
          <w:lang w:val="de-DE" w:bidi="en-US"/>
        </w:rPr>
      </w:pPr>
      <w:r w:rsidRPr="00F63F6D">
        <w:rPr>
          <w:rFonts w:ascii="Arial" w:hAnsi="Arial" w:cs="Arial"/>
          <w:color w:val="000000"/>
          <w:sz w:val="20"/>
          <w:lang w:val="de-DE" w:bidi="en-US"/>
        </w:rPr>
        <w:t xml:space="preserve">Bei der Entwicklung neuer Technologien in der digitalen Audiosignalverarbeitung für die nächste Produktgeneration war es das erklärte Ziel von Technics, eine perfekte Phasenlage und ideale Impulsantworten zu erreichen. Diese Eigenschaften sind für eine naturgetreue Musikwiedergabe mit einer realistischen Klangbühne unerlässlich. Bereits im Jahr 2014 hat Technics im SE-R1 mit LAPC (Load Adaptive Phase </w:t>
      </w:r>
      <w:proofErr w:type="spellStart"/>
      <w:r w:rsidRPr="00F63F6D">
        <w:rPr>
          <w:rFonts w:ascii="Arial" w:hAnsi="Arial" w:cs="Arial"/>
          <w:color w:val="000000"/>
          <w:sz w:val="20"/>
          <w:lang w:val="de-DE" w:bidi="en-US"/>
        </w:rPr>
        <w:t>Calibration</w:t>
      </w:r>
      <w:proofErr w:type="spellEnd"/>
      <w:r w:rsidRPr="00F63F6D">
        <w:rPr>
          <w:rFonts w:ascii="Arial" w:hAnsi="Arial" w:cs="Arial"/>
          <w:color w:val="000000"/>
          <w:sz w:val="20"/>
          <w:lang w:val="de-DE" w:bidi="en-US"/>
        </w:rPr>
        <w:t xml:space="preserve">) eine branchenführende Technologie eingesetzt, die mit Space </w:t>
      </w:r>
      <w:proofErr w:type="gramStart"/>
      <w:r w:rsidRPr="00F63F6D">
        <w:rPr>
          <w:rFonts w:ascii="Arial" w:hAnsi="Arial" w:cs="Arial"/>
          <w:color w:val="000000"/>
          <w:sz w:val="20"/>
          <w:lang w:val="de-DE" w:bidi="en-US"/>
        </w:rPr>
        <w:t>Tune</w:t>
      </w:r>
      <w:proofErr w:type="gramEnd"/>
      <w:r w:rsidRPr="00F63F6D">
        <w:rPr>
          <w:rFonts w:ascii="Arial" w:hAnsi="Arial" w:cs="Arial"/>
          <w:color w:val="000000"/>
          <w:sz w:val="20"/>
          <w:lang w:val="de-DE" w:bidi="en-US"/>
        </w:rPr>
        <w:t xml:space="preserve"> und dem PHONO Response </w:t>
      </w:r>
      <w:proofErr w:type="spellStart"/>
      <w:r w:rsidRPr="00F63F6D">
        <w:rPr>
          <w:rFonts w:ascii="Arial" w:hAnsi="Arial" w:cs="Arial"/>
          <w:color w:val="000000"/>
          <w:sz w:val="20"/>
          <w:lang w:val="de-DE" w:bidi="en-US"/>
        </w:rPr>
        <w:t>Optimiser</w:t>
      </w:r>
      <w:proofErr w:type="spellEnd"/>
      <w:r w:rsidRPr="00F63F6D">
        <w:rPr>
          <w:rFonts w:ascii="Arial" w:hAnsi="Arial" w:cs="Arial"/>
          <w:color w:val="000000"/>
          <w:sz w:val="20"/>
          <w:lang w:val="de-DE" w:bidi="en-US"/>
        </w:rPr>
        <w:t xml:space="preserve"> fortgeführt wurde und je nach Produkt und Klasse in vielen Technics-Produkten konsequent zum Einsatz kommt.</w:t>
      </w:r>
    </w:p>
    <w:p w14:paraId="1CC6D38E" w14:textId="77777777" w:rsidR="00F63F6D" w:rsidRPr="00F63F6D" w:rsidRDefault="00F63F6D" w:rsidP="00F63F6D">
      <w:pPr>
        <w:keepLines/>
        <w:widowControl w:val="0"/>
        <w:spacing w:line="360" w:lineRule="auto"/>
        <w:ind w:right="-57"/>
        <w:jc w:val="both"/>
        <w:rPr>
          <w:rFonts w:ascii="Arial" w:hAnsi="Arial" w:cs="Arial"/>
          <w:b/>
          <w:bCs/>
          <w:color w:val="000000"/>
          <w:sz w:val="20"/>
          <w:lang w:val="de-DE" w:bidi="en-US"/>
        </w:rPr>
      </w:pPr>
      <w:r w:rsidRPr="00F63F6D">
        <w:rPr>
          <w:rFonts w:ascii="Arial" w:hAnsi="Arial" w:cs="Arial"/>
          <w:color w:val="000000"/>
          <w:sz w:val="20"/>
          <w:lang w:val="de-DE" w:bidi="en-US"/>
        </w:rPr>
        <w:t>Um auch im SL-G700M2 diese Technologien umzusetzen, wurde dieser mit einem hochpräzisen D/A-Wandler ausgestattet, der digitale Werte mit höchster Genauigkeit in analoge Signale umwandelt, bevor er sie an einen Verstärker weiterleitet. Die gesamte Wandler-Einheit arbeitet dabei in drei Stufen: Einer kohärenten Signal-Verarbeitung; dem eigentlichen Hochleistungs-D/A-Wandler in Dual-Mono-Konfiguration und einer speziell entwickelten, diskret aufgebauten Verstärkerschaltung.</w:t>
      </w:r>
    </w:p>
    <w:p w14:paraId="24B69720" w14:textId="77777777" w:rsidR="002E4BA6" w:rsidRPr="00C17CDB" w:rsidRDefault="002E4BA6" w:rsidP="002E4BA6">
      <w:pPr>
        <w:keepLines/>
        <w:widowControl w:val="0"/>
        <w:spacing w:line="360" w:lineRule="auto"/>
        <w:ind w:right="-57"/>
        <w:jc w:val="both"/>
        <w:rPr>
          <w:rFonts w:ascii="Arial" w:hAnsi="Arial" w:cs="Arial"/>
          <w:color w:val="000000"/>
          <w:sz w:val="20"/>
          <w:lang w:val="de-DE" w:bidi="en-US"/>
        </w:rPr>
      </w:pPr>
    </w:p>
    <w:p w14:paraId="10BA4644" w14:textId="06EAA1D3" w:rsidR="00F63F6D" w:rsidRPr="00F63F6D" w:rsidRDefault="00F63F6D" w:rsidP="00F63F6D">
      <w:pPr>
        <w:keepLines/>
        <w:widowControl w:val="0"/>
        <w:numPr>
          <w:ilvl w:val="0"/>
          <w:numId w:val="41"/>
        </w:numPr>
        <w:spacing w:line="360" w:lineRule="auto"/>
        <w:ind w:right="-57"/>
        <w:jc w:val="both"/>
        <w:rPr>
          <w:rFonts w:ascii="Arial" w:hAnsi="Arial" w:cs="Arial"/>
          <w:b/>
          <w:bCs/>
          <w:color w:val="000000"/>
          <w:sz w:val="20"/>
          <w:lang w:val="de-DE" w:bidi="en-US"/>
        </w:rPr>
      </w:pPr>
      <w:r w:rsidRPr="00F63F6D">
        <w:rPr>
          <w:rFonts w:ascii="Arial" w:hAnsi="Arial" w:cs="Arial"/>
          <w:b/>
          <w:bCs/>
          <w:color w:val="000000"/>
          <w:sz w:val="20"/>
          <w:lang w:val="de-DE" w:bidi="en-US"/>
        </w:rPr>
        <w:t>Kohärente Signalverarbeitung:</w:t>
      </w:r>
    </w:p>
    <w:p w14:paraId="55265480"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Diese Technologie verbessert die Reproduzierbarkeit von Impulssignalen durch Minimierung von Amplituden- und Phasenabweichungen, die während des D/A-Wandlungsprozesses auftreten. Das Ergebnis ist dank proprietärer digitaler Signalverarbeitung eine Steigerung der Klangreinheit und ein klareres Klangbild für PCM-Signale* bis zu 192 kHz.</w:t>
      </w:r>
    </w:p>
    <w:p w14:paraId="3A849C60"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p>
    <w:p w14:paraId="0C6FDB9B"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*DSD-Signale wie Super Audio CD werden direkt in den DAC eingegeben, ohne diese Verarbeitung durchzuführen.</w:t>
      </w:r>
    </w:p>
    <w:p w14:paraId="3A487CC9"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p>
    <w:p w14:paraId="09E7FCB2" w14:textId="77777777" w:rsidR="00F63F6D" w:rsidRPr="00F63F6D" w:rsidRDefault="00F63F6D" w:rsidP="00F63F6D">
      <w:pPr>
        <w:keepLines/>
        <w:widowControl w:val="0"/>
        <w:numPr>
          <w:ilvl w:val="0"/>
          <w:numId w:val="41"/>
        </w:numPr>
        <w:spacing w:line="360" w:lineRule="auto"/>
        <w:ind w:right="-57"/>
        <w:jc w:val="both"/>
        <w:rPr>
          <w:rFonts w:ascii="Arial" w:hAnsi="Arial" w:cs="Arial"/>
          <w:b/>
          <w:bCs/>
          <w:color w:val="000000"/>
          <w:sz w:val="20"/>
          <w:lang w:val="de-DE" w:bidi="en-US"/>
        </w:rPr>
      </w:pPr>
      <w:r w:rsidRPr="00F63F6D">
        <w:rPr>
          <w:rFonts w:ascii="Arial" w:hAnsi="Arial" w:cs="Arial"/>
          <w:b/>
          <w:bCs/>
          <w:color w:val="000000"/>
          <w:sz w:val="20"/>
          <w:lang w:val="de-DE" w:bidi="en-US"/>
        </w:rPr>
        <w:t>Hochleistungs-D/A-Wandler in Doppel-Mono-Konfiguration:</w:t>
      </w:r>
    </w:p>
    <w:p w14:paraId="23D5EBB1"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Der SL-G700M2 verfügt mit dem ESS ES9026PRO über einen topaktuellen, dualen D/A-Wandler. Die symmetrische Platzierung der einzelnen Einheiten für linken und rechten Kanal auf jeder Seite des Chips und ihre unabhängigen Signalwege reduzieren gegenseitige Störungen und geben das im Musiksignal enthaltene Klangspektrum sowie räumliche Informationen originalgetreu wieder.</w:t>
      </w:r>
    </w:p>
    <w:p w14:paraId="60BFB386"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p>
    <w:p w14:paraId="0F7EB2BC" w14:textId="77777777" w:rsidR="00C664E4" w:rsidRDefault="00C664E4">
      <w:pPr>
        <w:rPr>
          <w:rFonts w:ascii="Arial" w:hAnsi="Arial" w:cs="Arial"/>
          <w:b/>
          <w:bCs/>
          <w:color w:val="000000"/>
          <w:sz w:val="20"/>
          <w:lang w:val="de-DE" w:bidi="en-US"/>
        </w:rPr>
      </w:pPr>
      <w:r>
        <w:rPr>
          <w:rFonts w:ascii="Arial" w:hAnsi="Arial" w:cs="Arial"/>
          <w:b/>
          <w:bCs/>
          <w:color w:val="000000"/>
          <w:sz w:val="20"/>
          <w:lang w:val="de-DE" w:bidi="en-US"/>
        </w:rPr>
        <w:br w:type="page"/>
      </w:r>
    </w:p>
    <w:p w14:paraId="35570DCC" w14:textId="7F2A2948" w:rsidR="00F63F6D" w:rsidRPr="00F63F6D" w:rsidRDefault="00F63F6D" w:rsidP="00F63F6D">
      <w:pPr>
        <w:keepLines/>
        <w:widowControl w:val="0"/>
        <w:numPr>
          <w:ilvl w:val="0"/>
          <w:numId w:val="41"/>
        </w:numPr>
        <w:spacing w:line="360" w:lineRule="auto"/>
        <w:ind w:right="-57"/>
        <w:jc w:val="both"/>
        <w:rPr>
          <w:rFonts w:ascii="Arial" w:hAnsi="Arial" w:cs="Arial"/>
          <w:b/>
          <w:bCs/>
          <w:color w:val="000000"/>
          <w:sz w:val="20"/>
          <w:lang w:val="de-DE" w:bidi="en-US"/>
        </w:rPr>
      </w:pPr>
      <w:r w:rsidRPr="00F63F6D">
        <w:rPr>
          <w:rFonts w:ascii="Arial" w:hAnsi="Arial" w:cs="Arial"/>
          <w:b/>
          <w:bCs/>
          <w:color w:val="000000"/>
          <w:sz w:val="20"/>
          <w:lang w:val="de-DE" w:bidi="en-US"/>
        </w:rPr>
        <w:lastRenderedPageBreak/>
        <w:t>Diskret aufgebaute Verstärkerschaltung:</w:t>
      </w:r>
    </w:p>
    <w:p w14:paraId="2315586A" w14:textId="77777777" w:rsidR="00C664E4"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Ebenso wichtig für den Analogausgang wie der D/A-Wandler ist der nachgeschaltete Filterschaltkreis. Beim SL-G700M2 kommt hier kein einfacher Operationsverstärker-IC zum Einsatz, sondern eigens entwickelte Verstärkerzüge mit diskretem Aufbau. Transistoren mit niedrigem Eigenrauschen und Dünnfilmwiderstände halten das Rauschen so niedrig wie möglich. Die sehr lineare, originalgetreue Wiedergabe lässt auch kleinste Details klar und transparent erscheinen.</w:t>
      </w:r>
    </w:p>
    <w:p w14:paraId="15E470E6" w14:textId="04ED9FF8"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p>
    <w:p w14:paraId="77CBD6D5" w14:textId="77777777" w:rsidR="00F63F6D" w:rsidRPr="00F63F6D" w:rsidRDefault="00F63F6D" w:rsidP="00F9217F">
      <w:pPr>
        <w:spacing w:line="360" w:lineRule="auto"/>
        <w:jc w:val="center"/>
        <w:rPr>
          <w:rFonts w:ascii="Arial" w:hAnsi="Arial" w:cs="Arial"/>
          <w:b/>
          <w:bCs/>
          <w:color w:val="000000" w:themeColor="text1"/>
          <w:sz w:val="20"/>
          <w:lang w:val="de-DE"/>
        </w:rPr>
      </w:pPr>
      <w:r w:rsidRPr="00F63F6D">
        <w:rPr>
          <w:rFonts w:ascii="Arial" w:hAnsi="Arial" w:cs="Arial"/>
          <w:b/>
          <w:bCs/>
          <w:color w:val="000000" w:themeColor="text1"/>
          <w:sz w:val="20"/>
          <w:lang w:val="de-DE"/>
        </w:rPr>
        <w:t>Extrem rauscharmes Netzteil</w:t>
      </w:r>
    </w:p>
    <w:p w14:paraId="61FD9AD2"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Da digitale Audioplayer kleinste Signale verarbeiten, ist eine sorgfältige Rauschunterdrückung erforderlich, da selbst das geringste Rauschen die Klangqualität erheblich beeinträchtigen kann. Der SL-G700M2 ist daher mit einem mehrstufigen „Silent-Netzteil“ ausgestattet, welches eigens von Technics entwickelte und bewährte Technologien einsetzt. Das Multi-Stage „Silent-Netzteil“ bietet daher eine effektive Rauschunterdrückung in drei Stufen mit einem ultraschnellen Schaltnetzteil einem rauscharmen Regler und der aktive Rauschunterdrückung durch die sogenannte Strominjektion.</w:t>
      </w:r>
    </w:p>
    <w:p w14:paraId="5929446D"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p>
    <w:p w14:paraId="1F32F725" w14:textId="77777777" w:rsidR="00F63F6D" w:rsidRPr="00F63F6D" w:rsidRDefault="00F63F6D" w:rsidP="00F63F6D">
      <w:pPr>
        <w:keepLines/>
        <w:widowControl w:val="0"/>
        <w:numPr>
          <w:ilvl w:val="0"/>
          <w:numId w:val="42"/>
        </w:numPr>
        <w:spacing w:line="360" w:lineRule="auto"/>
        <w:ind w:right="-57"/>
        <w:jc w:val="both"/>
        <w:rPr>
          <w:rFonts w:ascii="Arial" w:hAnsi="Arial" w:cs="Arial"/>
          <w:b/>
          <w:bCs/>
          <w:color w:val="000000"/>
          <w:sz w:val="20"/>
          <w:lang w:val="de-DE" w:bidi="en-US"/>
        </w:rPr>
      </w:pPr>
      <w:r w:rsidRPr="00F63F6D">
        <w:rPr>
          <w:rFonts w:ascii="Arial" w:hAnsi="Arial" w:cs="Arial"/>
          <w:b/>
          <w:bCs/>
          <w:color w:val="000000"/>
          <w:sz w:val="20"/>
          <w:lang w:val="de-DE" w:bidi="en-US"/>
        </w:rPr>
        <w:t>Ultraschnelles Schaltnetzteil:</w:t>
      </w:r>
    </w:p>
    <w:p w14:paraId="01400F5A" w14:textId="30E1A7E3"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 xml:space="preserve">Der SL-G700M2 verwendet ein Hochgeschwindigkeits-Schaltnetzteil mit einer Taktung von etwa 300 kHz, welches bereits im legendären Technics Referenzklasse-Verstärker SU-R1000 eingesetzt wurde. Dank dieser enorm hohe Schaltfrequenz werden störende Einflüsse auf das Musiksignal minimiert und eine </w:t>
      </w:r>
      <w:proofErr w:type="spellStart"/>
      <w:r w:rsidRPr="00F63F6D">
        <w:rPr>
          <w:rFonts w:ascii="Arial" w:hAnsi="Arial" w:cs="Arial"/>
          <w:bCs/>
          <w:color w:val="000000"/>
          <w:sz w:val="20"/>
          <w:lang w:val="de-DE" w:bidi="en-US"/>
        </w:rPr>
        <w:t>äu</w:t>
      </w:r>
      <w:r w:rsidR="00300A5A">
        <w:rPr>
          <w:rFonts w:ascii="Arial" w:hAnsi="Arial" w:cs="Arial"/>
          <w:bCs/>
          <w:color w:val="000000"/>
          <w:sz w:val="20"/>
          <w:lang w:val="de-DE" w:bidi="en-US"/>
        </w:rPr>
        <w:t>ss</w:t>
      </w:r>
      <w:r w:rsidRPr="00F63F6D">
        <w:rPr>
          <w:rFonts w:ascii="Arial" w:hAnsi="Arial" w:cs="Arial"/>
          <w:bCs/>
          <w:color w:val="000000"/>
          <w:sz w:val="20"/>
          <w:lang w:val="de-DE" w:bidi="en-US"/>
        </w:rPr>
        <w:t>erst</w:t>
      </w:r>
      <w:proofErr w:type="spellEnd"/>
      <w:r w:rsidRPr="00F63F6D">
        <w:rPr>
          <w:rFonts w:ascii="Arial" w:hAnsi="Arial" w:cs="Arial"/>
          <w:bCs/>
          <w:color w:val="000000"/>
          <w:sz w:val="20"/>
          <w:lang w:val="de-DE" w:bidi="en-US"/>
        </w:rPr>
        <w:t xml:space="preserve"> reaktionsschnelle, stabile Stromversorgung sichergestellt.</w:t>
      </w:r>
    </w:p>
    <w:p w14:paraId="1199990F"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p>
    <w:p w14:paraId="4C91921E" w14:textId="77777777" w:rsidR="00F63F6D" w:rsidRPr="00F63F6D" w:rsidRDefault="00F63F6D" w:rsidP="00F63F6D">
      <w:pPr>
        <w:keepLines/>
        <w:widowControl w:val="0"/>
        <w:numPr>
          <w:ilvl w:val="0"/>
          <w:numId w:val="42"/>
        </w:numPr>
        <w:spacing w:line="360" w:lineRule="auto"/>
        <w:ind w:right="-57"/>
        <w:jc w:val="both"/>
        <w:rPr>
          <w:rFonts w:ascii="Arial" w:hAnsi="Arial" w:cs="Arial"/>
          <w:b/>
          <w:bCs/>
          <w:color w:val="000000"/>
          <w:sz w:val="20"/>
          <w:lang w:val="de-DE" w:bidi="en-US"/>
        </w:rPr>
      </w:pPr>
      <w:r w:rsidRPr="00F63F6D">
        <w:rPr>
          <w:rFonts w:ascii="Arial" w:hAnsi="Arial" w:cs="Arial"/>
          <w:b/>
          <w:bCs/>
          <w:color w:val="000000"/>
          <w:sz w:val="20"/>
          <w:lang w:val="de-DE" w:bidi="en-US"/>
        </w:rPr>
        <w:t>Rauscharmer Regelkreis:</w:t>
      </w:r>
    </w:p>
    <w:p w14:paraId="35063963" w14:textId="77777777" w:rsidR="00300A5A"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 xml:space="preserve">In Verbindung mit einem Spannungsregler bietet das Netzteil des SL-G700M2 eine stabile Stromversorgung mit </w:t>
      </w:r>
      <w:proofErr w:type="gramStart"/>
      <w:r w:rsidRPr="00F63F6D">
        <w:rPr>
          <w:rFonts w:ascii="Arial" w:hAnsi="Arial" w:cs="Arial"/>
          <w:bCs/>
          <w:color w:val="000000"/>
          <w:sz w:val="20"/>
          <w:lang w:val="de-DE" w:bidi="en-US"/>
        </w:rPr>
        <w:t>extrem geringem</w:t>
      </w:r>
      <w:proofErr w:type="gramEnd"/>
      <w:r w:rsidRPr="00F63F6D">
        <w:rPr>
          <w:rFonts w:ascii="Arial" w:hAnsi="Arial" w:cs="Arial"/>
          <w:bCs/>
          <w:color w:val="000000"/>
          <w:sz w:val="20"/>
          <w:lang w:val="de-DE" w:bidi="en-US"/>
        </w:rPr>
        <w:t xml:space="preserve"> Rauschen. Diese Regel- Schaltung verwendet keine einfachen Standard-</w:t>
      </w:r>
      <w:proofErr w:type="gramStart"/>
      <w:r w:rsidRPr="00F63F6D">
        <w:rPr>
          <w:rFonts w:ascii="Arial" w:hAnsi="Arial" w:cs="Arial"/>
          <w:bCs/>
          <w:color w:val="000000"/>
          <w:sz w:val="20"/>
          <w:lang w:val="de-DE" w:bidi="en-US"/>
        </w:rPr>
        <w:t>ICs</w:t>
      </w:r>
      <w:proofErr w:type="gramEnd"/>
      <w:r w:rsidRPr="00F63F6D">
        <w:rPr>
          <w:rFonts w:ascii="Arial" w:hAnsi="Arial" w:cs="Arial"/>
          <w:bCs/>
          <w:color w:val="000000"/>
          <w:sz w:val="20"/>
          <w:lang w:val="de-DE" w:bidi="en-US"/>
        </w:rPr>
        <w:t xml:space="preserve"> sondern ist stattdessen mit diskreten, selektierten Bauteilen aufgebaut, die nach intensiven Hörvergleichen für ein originalgetreues Klangbild ausgesucht wurden</w:t>
      </w:r>
      <w:r w:rsidR="00300A5A">
        <w:rPr>
          <w:rFonts w:ascii="Arial" w:hAnsi="Arial" w:cs="Arial"/>
          <w:bCs/>
          <w:color w:val="000000"/>
          <w:sz w:val="20"/>
          <w:lang w:val="de-DE" w:bidi="en-US"/>
        </w:rPr>
        <w:t>.</w:t>
      </w:r>
    </w:p>
    <w:p w14:paraId="079F5AB0" w14:textId="4AD44E40"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p>
    <w:p w14:paraId="0766BC33" w14:textId="77777777" w:rsidR="00F63F6D" w:rsidRPr="00F63F6D" w:rsidRDefault="00F63F6D" w:rsidP="00F63F6D">
      <w:pPr>
        <w:keepLines/>
        <w:widowControl w:val="0"/>
        <w:numPr>
          <w:ilvl w:val="0"/>
          <w:numId w:val="42"/>
        </w:numPr>
        <w:spacing w:line="360" w:lineRule="auto"/>
        <w:ind w:right="-57"/>
        <w:jc w:val="both"/>
        <w:rPr>
          <w:rFonts w:ascii="Arial" w:hAnsi="Arial" w:cs="Arial"/>
          <w:b/>
          <w:bCs/>
          <w:color w:val="000000"/>
          <w:sz w:val="20"/>
          <w:lang w:val="de-DE" w:bidi="en-US"/>
        </w:rPr>
      </w:pPr>
      <w:r w:rsidRPr="00F63F6D">
        <w:rPr>
          <w:rFonts w:ascii="Arial" w:hAnsi="Arial" w:cs="Arial"/>
          <w:b/>
          <w:bCs/>
          <w:color w:val="000000"/>
          <w:sz w:val="20"/>
          <w:lang w:val="de-DE" w:bidi="en-US"/>
        </w:rPr>
        <w:t>Aktive Rauschunterdrückung durch Strom-Injektion:</w:t>
      </w:r>
    </w:p>
    <w:p w14:paraId="0B4EB517"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Diese von Technics neu entwickelte Technologie entfernt unerwünschte Rauschkomponenten, indem durch Einspeisung eines in Phase invertiertem Strom ein von der Schaltung erkanntes Rauschsignal eliminiert wird.</w:t>
      </w:r>
    </w:p>
    <w:p w14:paraId="6585EE8C"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p>
    <w:p w14:paraId="5E1D5DBB" w14:textId="59B91A2E" w:rsidR="00F63F6D" w:rsidRPr="00F63F6D" w:rsidRDefault="00F63F6D" w:rsidP="00F9217F">
      <w:pPr>
        <w:spacing w:line="360" w:lineRule="auto"/>
        <w:jc w:val="center"/>
        <w:rPr>
          <w:rFonts w:ascii="Arial" w:hAnsi="Arial" w:cs="Arial"/>
          <w:b/>
          <w:bCs/>
          <w:color w:val="000000" w:themeColor="text1"/>
          <w:sz w:val="20"/>
          <w:lang w:val="de-DE"/>
        </w:rPr>
      </w:pPr>
      <w:proofErr w:type="spellStart"/>
      <w:r w:rsidRPr="00F63F6D">
        <w:rPr>
          <w:rFonts w:ascii="Arial" w:hAnsi="Arial" w:cs="Arial"/>
          <w:b/>
          <w:bCs/>
          <w:color w:val="000000" w:themeColor="text1"/>
          <w:sz w:val="20"/>
          <w:lang w:val="de-DE"/>
        </w:rPr>
        <w:t>Gro</w:t>
      </w:r>
      <w:r w:rsidR="00300A5A">
        <w:rPr>
          <w:rFonts w:ascii="Arial" w:hAnsi="Arial" w:cs="Arial"/>
          <w:b/>
          <w:bCs/>
          <w:color w:val="000000" w:themeColor="text1"/>
          <w:sz w:val="20"/>
          <w:lang w:val="de-DE"/>
        </w:rPr>
        <w:t>ss</w:t>
      </w:r>
      <w:r w:rsidRPr="00F63F6D">
        <w:rPr>
          <w:rFonts w:ascii="Arial" w:hAnsi="Arial" w:cs="Arial"/>
          <w:b/>
          <w:bCs/>
          <w:color w:val="000000" w:themeColor="text1"/>
          <w:sz w:val="20"/>
          <w:lang w:val="de-DE"/>
        </w:rPr>
        <w:t>e</w:t>
      </w:r>
      <w:proofErr w:type="spellEnd"/>
      <w:r w:rsidRPr="00F63F6D">
        <w:rPr>
          <w:rFonts w:ascii="Arial" w:hAnsi="Arial" w:cs="Arial"/>
          <w:b/>
          <w:bCs/>
          <w:color w:val="000000" w:themeColor="text1"/>
          <w:sz w:val="20"/>
          <w:lang w:val="de-DE"/>
        </w:rPr>
        <w:t xml:space="preserve"> Auswahl an Musikquellen </w:t>
      </w:r>
      <w:proofErr w:type="spellStart"/>
      <w:r w:rsidRPr="00F63F6D">
        <w:rPr>
          <w:rFonts w:ascii="Arial" w:hAnsi="Arial" w:cs="Arial"/>
          <w:b/>
          <w:bCs/>
          <w:color w:val="000000" w:themeColor="text1"/>
          <w:sz w:val="20"/>
          <w:lang w:val="de-DE"/>
        </w:rPr>
        <w:t>einschlie</w:t>
      </w:r>
      <w:r w:rsidR="00300A5A">
        <w:rPr>
          <w:rFonts w:ascii="Arial" w:hAnsi="Arial" w:cs="Arial"/>
          <w:b/>
          <w:bCs/>
          <w:color w:val="000000" w:themeColor="text1"/>
          <w:sz w:val="20"/>
          <w:lang w:val="de-DE"/>
        </w:rPr>
        <w:t>ss</w:t>
      </w:r>
      <w:r w:rsidRPr="00F63F6D">
        <w:rPr>
          <w:rFonts w:ascii="Arial" w:hAnsi="Arial" w:cs="Arial"/>
          <w:b/>
          <w:bCs/>
          <w:color w:val="000000" w:themeColor="text1"/>
          <w:sz w:val="20"/>
          <w:lang w:val="de-DE"/>
        </w:rPr>
        <w:t>lich</w:t>
      </w:r>
      <w:proofErr w:type="spellEnd"/>
      <w:r w:rsidRPr="00F63F6D">
        <w:rPr>
          <w:rFonts w:ascii="Arial" w:hAnsi="Arial" w:cs="Arial"/>
          <w:b/>
          <w:bCs/>
          <w:color w:val="000000" w:themeColor="text1"/>
          <w:sz w:val="20"/>
          <w:lang w:val="de-DE"/>
        </w:rPr>
        <w:t xml:space="preserve"> Super Audio CD und MQA</w:t>
      </w:r>
    </w:p>
    <w:p w14:paraId="27A1A5DA" w14:textId="6181F1F3"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 xml:space="preserve">Der SL-G700M2 unterstützt die Wiedergabe des hochwertigen Disc-Formats Super Audio CD und verfügt über einen dedizierten SACD/CD-Modus „Pure Disc Playback“ für maximale Klangqualität. Dieser Modus schaltet alle Schaltungsblöcke </w:t>
      </w:r>
      <w:proofErr w:type="spellStart"/>
      <w:r w:rsidRPr="00F63F6D">
        <w:rPr>
          <w:rFonts w:ascii="Arial" w:hAnsi="Arial" w:cs="Arial"/>
          <w:bCs/>
          <w:color w:val="000000"/>
          <w:sz w:val="20"/>
          <w:lang w:val="de-DE" w:bidi="en-US"/>
        </w:rPr>
        <w:t>au</w:t>
      </w:r>
      <w:r w:rsidR="00300A5A">
        <w:rPr>
          <w:rFonts w:ascii="Arial" w:hAnsi="Arial" w:cs="Arial"/>
          <w:bCs/>
          <w:color w:val="000000"/>
          <w:sz w:val="20"/>
          <w:lang w:val="de-DE" w:bidi="en-US"/>
        </w:rPr>
        <w:t>ss</w:t>
      </w:r>
      <w:r w:rsidRPr="00F63F6D">
        <w:rPr>
          <w:rFonts w:ascii="Arial" w:hAnsi="Arial" w:cs="Arial"/>
          <w:bCs/>
          <w:color w:val="000000"/>
          <w:sz w:val="20"/>
          <w:lang w:val="de-DE" w:bidi="en-US"/>
        </w:rPr>
        <w:t>er</w:t>
      </w:r>
      <w:proofErr w:type="spellEnd"/>
      <w:r w:rsidRPr="00F63F6D">
        <w:rPr>
          <w:rFonts w:ascii="Arial" w:hAnsi="Arial" w:cs="Arial"/>
          <w:bCs/>
          <w:color w:val="000000"/>
          <w:sz w:val="20"/>
          <w:lang w:val="de-DE" w:bidi="en-US"/>
        </w:rPr>
        <w:t xml:space="preserve"> denen ab, die für die Super Audio CD/CD-Wiedergabe erforderlich sind. Dadurch wird internes Rauschen deutlich reduziert und die Klangqualität hörbar verbessert.</w:t>
      </w:r>
    </w:p>
    <w:p w14:paraId="7F646AA4"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p>
    <w:p w14:paraId="4A5C1C99" w14:textId="77777777" w:rsidR="00F63F6D" w:rsidRPr="00F63F6D" w:rsidRDefault="00F63F6D" w:rsidP="00F9217F">
      <w:pPr>
        <w:spacing w:line="360" w:lineRule="auto"/>
        <w:jc w:val="center"/>
        <w:rPr>
          <w:rFonts w:ascii="Arial" w:hAnsi="Arial" w:cs="Arial"/>
          <w:b/>
          <w:bCs/>
          <w:color w:val="000000" w:themeColor="text1"/>
          <w:sz w:val="20"/>
          <w:lang w:val="de-DE"/>
        </w:rPr>
      </w:pPr>
      <w:r w:rsidRPr="00F63F6D">
        <w:rPr>
          <w:rFonts w:ascii="Arial" w:hAnsi="Arial" w:cs="Arial"/>
          <w:b/>
          <w:bCs/>
          <w:color w:val="000000" w:themeColor="text1"/>
          <w:sz w:val="20"/>
          <w:lang w:val="de-DE"/>
        </w:rPr>
        <w:t>Unterstützung von Hi-Res-Audioformaten inklusive MQA®</w:t>
      </w:r>
    </w:p>
    <w:p w14:paraId="0F7BB2B3" w14:textId="1E4660EB" w:rsid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 xml:space="preserve">Der SL-G700M2 kann MQA-Dateien und MQA-CDs dekodieren und wiedergeben. Verschiedene andere hochauflösende Formate werden ebenfalls unterstützt, </w:t>
      </w:r>
      <w:proofErr w:type="spellStart"/>
      <w:r w:rsidRPr="00F63F6D">
        <w:rPr>
          <w:rFonts w:ascii="Arial" w:hAnsi="Arial" w:cs="Arial"/>
          <w:bCs/>
          <w:color w:val="000000"/>
          <w:sz w:val="20"/>
          <w:lang w:val="de-DE" w:bidi="en-US"/>
        </w:rPr>
        <w:t>einschlie</w:t>
      </w:r>
      <w:r w:rsidR="00300A5A">
        <w:rPr>
          <w:rFonts w:ascii="Arial" w:hAnsi="Arial" w:cs="Arial"/>
          <w:bCs/>
          <w:color w:val="000000"/>
          <w:sz w:val="20"/>
          <w:lang w:val="de-DE" w:bidi="en-US"/>
        </w:rPr>
        <w:t>ss</w:t>
      </w:r>
      <w:r w:rsidRPr="00F63F6D">
        <w:rPr>
          <w:rFonts w:ascii="Arial" w:hAnsi="Arial" w:cs="Arial"/>
          <w:bCs/>
          <w:color w:val="000000"/>
          <w:sz w:val="20"/>
          <w:lang w:val="de-DE" w:bidi="en-US"/>
        </w:rPr>
        <w:t>lich</w:t>
      </w:r>
      <w:proofErr w:type="spellEnd"/>
      <w:r w:rsidRPr="00F63F6D">
        <w:rPr>
          <w:rFonts w:ascii="Arial" w:hAnsi="Arial" w:cs="Arial"/>
          <w:bCs/>
          <w:color w:val="000000"/>
          <w:sz w:val="20"/>
          <w:lang w:val="de-DE" w:bidi="en-US"/>
        </w:rPr>
        <w:t xml:space="preserve"> WAV/AIFF bis zu 384 kHz/32 Bit, FLAC/ALAC bis zu 384 kHz/24 Bit und DSD mit einer Datenrate bis zu 11,2 MHz.</w:t>
      </w:r>
    </w:p>
    <w:p w14:paraId="63706B79" w14:textId="48AB317F"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p>
    <w:p w14:paraId="2FEA1A87" w14:textId="77777777" w:rsidR="00F63F6D" w:rsidRPr="00F9217F" w:rsidRDefault="00F63F6D" w:rsidP="00F9217F">
      <w:pPr>
        <w:spacing w:line="360" w:lineRule="auto"/>
        <w:jc w:val="center"/>
        <w:rPr>
          <w:rFonts w:ascii="Arial" w:hAnsi="Arial" w:cs="Arial"/>
          <w:b/>
          <w:bCs/>
          <w:color w:val="000000" w:themeColor="text1"/>
          <w:sz w:val="20"/>
          <w:lang w:val="de-DE"/>
        </w:rPr>
      </w:pPr>
      <w:r w:rsidRPr="00F63F6D">
        <w:rPr>
          <w:rFonts w:ascii="Arial" w:hAnsi="Arial" w:cs="Arial"/>
          <w:b/>
          <w:bCs/>
          <w:color w:val="000000" w:themeColor="text1"/>
          <w:sz w:val="20"/>
          <w:lang w:val="de-DE"/>
        </w:rPr>
        <w:t>Erweiterte Netzwerkfunktionen</w:t>
      </w:r>
    </w:p>
    <w:p w14:paraId="210ABDF7" w14:textId="75F0B048" w:rsidR="00F63F6D" w:rsidRPr="00F63F6D" w:rsidRDefault="00F63F6D" w:rsidP="00F63F6D">
      <w:pPr>
        <w:keepLines/>
        <w:widowControl w:val="0"/>
        <w:spacing w:line="360" w:lineRule="auto"/>
        <w:ind w:right="-57"/>
        <w:jc w:val="both"/>
        <w:rPr>
          <w:rFonts w:ascii="Arial" w:hAnsi="Arial" w:cs="Arial"/>
          <w:b/>
          <w:bCs/>
          <w:color w:val="000000"/>
          <w:sz w:val="20"/>
          <w:lang w:val="de-DE" w:bidi="en-US"/>
        </w:rPr>
      </w:pPr>
      <w:r w:rsidRPr="00F63F6D">
        <w:rPr>
          <w:rFonts w:ascii="Arial" w:hAnsi="Arial" w:cs="Arial"/>
          <w:bCs/>
          <w:color w:val="000000"/>
          <w:sz w:val="20"/>
          <w:lang w:val="de-DE" w:bidi="en-US"/>
        </w:rPr>
        <w:t xml:space="preserve">Dank der Unterstützung von „Google Chromecast </w:t>
      </w:r>
      <w:proofErr w:type="spellStart"/>
      <w:r w:rsidRPr="00F63F6D">
        <w:rPr>
          <w:rFonts w:ascii="Arial" w:hAnsi="Arial" w:cs="Arial"/>
          <w:bCs/>
          <w:color w:val="000000"/>
          <w:sz w:val="20"/>
          <w:lang w:val="de-DE" w:bidi="en-US"/>
        </w:rPr>
        <w:t>built</w:t>
      </w:r>
      <w:proofErr w:type="spellEnd"/>
      <w:r w:rsidRPr="00F63F6D">
        <w:rPr>
          <w:rFonts w:ascii="Arial" w:hAnsi="Arial" w:cs="Arial"/>
          <w:bCs/>
          <w:color w:val="000000"/>
          <w:sz w:val="20"/>
          <w:lang w:val="de-DE" w:bidi="en-US"/>
        </w:rPr>
        <w:t>-in“ ermöglicht der SL-G700M2 den Zugriff auf eine breite Palette von Musik-Streamingdiensten über Chromecast-fähige Apps. Kabellose Wi-Fi</w:t>
      </w:r>
      <w:r w:rsidRPr="00F63F6D">
        <w:rPr>
          <w:rFonts w:ascii="Arial" w:hAnsi="Arial" w:cs="Arial"/>
          <w:bCs/>
          <w:color w:val="000000"/>
          <w:sz w:val="20"/>
          <w:vertAlign w:val="superscript"/>
          <w:lang w:val="de-DE" w:bidi="en-US"/>
        </w:rPr>
        <w:t>®</w:t>
      </w:r>
      <w:r w:rsidRPr="00F63F6D">
        <w:rPr>
          <w:rFonts w:ascii="Arial" w:hAnsi="Arial" w:cs="Arial"/>
          <w:bCs/>
          <w:color w:val="000000"/>
          <w:sz w:val="20"/>
          <w:lang w:val="de-DE" w:bidi="en-US"/>
        </w:rPr>
        <w:t>- und Bluetooth</w:t>
      </w:r>
      <w:r w:rsidRPr="00F63F6D">
        <w:rPr>
          <w:rFonts w:ascii="Arial" w:hAnsi="Arial" w:cs="Arial"/>
          <w:bCs/>
          <w:color w:val="000000"/>
          <w:sz w:val="20"/>
          <w:vertAlign w:val="superscript"/>
          <w:lang w:val="de-DE" w:bidi="en-US"/>
        </w:rPr>
        <w:t>®</w:t>
      </w:r>
      <w:r w:rsidRPr="00F63F6D">
        <w:rPr>
          <w:rFonts w:ascii="Arial" w:hAnsi="Arial" w:cs="Arial"/>
          <w:bCs/>
          <w:color w:val="000000"/>
          <w:sz w:val="20"/>
          <w:lang w:val="de-DE" w:bidi="en-US"/>
        </w:rPr>
        <w:t xml:space="preserve">-Verbindungen werden ebenso wie Apple AirPlay 2 unterstützt. Der Player ist </w:t>
      </w:r>
      <w:proofErr w:type="spellStart"/>
      <w:r w:rsidRPr="00F63F6D">
        <w:rPr>
          <w:rFonts w:ascii="Arial" w:hAnsi="Arial" w:cs="Arial"/>
          <w:bCs/>
          <w:color w:val="000000"/>
          <w:sz w:val="20"/>
          <w:lang w:val="de-DE" w:bidi="en-US"/>
        </w:rPr>
        <w:t>au</w:t>
      </w:r>
      <w:r w:rsidR="00300A5A">
        <w:rPr>
          <w:rFonts w:ascii="Arial" w:hAnsi="Arial" w:cs="Arial"/>
          <w:bCs/>
          <w:color w:val="000000"/>
          <w:sz w:val="20"/>
          <w:lang w:val="de-DE" w:bidi="en-US"/>
        </w:rPr>
        <w:t>ss</w:t>
      </w:r>
      <w:r w:rsidRPr="00F63F6D">
        <w:rPr>
          <w:rFonts w:ascii="Arial" w:hAnsi="Arial" w:cs="Arial"/>
          <w:bCs/>
          <w:color w:val="000000"/>
          <w:sz w:val="20"/>
          <w:lang w:val="de-DE" w:bidi="en-US"/>
        </w:rPr>
        <w:t>erdem</w:t>
      </w:r>
      <w:proofErr w:type="spellEnd"/>
      <w:r w:rsidRPr="00F63F6D">
        <w:rPr>
          <w:rFonts w:ascii="Arial" w:hAnsi="Arial" w:cs="Arial"/>
          <w:bCs/>
          <w:color w:val="000000"/>
          <w:sz w:val="20"/>
          <w:lang w:val="de-DE" w:bidi="en-US"/>
        </w:rPr>
        <w:t xml:space="preserve"> mit einem neuen USB-B-Anschluss ausgestattet, der eine ständige Verbindung mit einem Netzwerk-Audioserver oder PC zur Wiedergabe hochauflösender Musikdaten vom angeschlossenen Gerät ermöglicht.</w:t>
      </w:r>
    </w:p>
    <w:p w14:paraId="34267663"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p>
    <w:p w14:paraId="3EB430EC" w14:textId="77777777" w:rsidR="00C664E4" w:rsidRDefault="00F63F6D" w:rsidP="00C664E4">
      <w:pPr>
        <w:spacing w:line="360" w:lineRule="auto"/>
        <w:jc w:val="center"/>
        <w:rPr>
          <w:rFonts w:ascii="Arial" w:hAnsi="Arial" w:cs="Arial"/>
          <w:b/>
          <w:bCs/>
          <w:color w:val="000000" w:themeColor="text1"/>
          <w:sz w:val="20"/>
          <w:lang w:val="de-DE"/>
        </w:rPr>
      </w:pPr>
      <w:r w:rsidRPr="00F63F6D">
        <w:rPr>
          <w:rFonts w:ascii="Arial" w:hAnsi="Arial" w:cs="Arial"/>
          <w:b/>
          <w:bCs/>
          <w:color w:val="000000" w:themeColor="text1"/>
          <w:sz w:val="20"/>
          <w:lang w:val="de-DE"/>
        </w:rPr>
        <w:t>Ultrastabiles Gehäuse und entkoppeltes Chassis für beste Klangqualität</w:t>
      </w:r>
    </w:p>
    <w:p w14:paraId="6EF2A71F" w14:textId="4EAF85FE" w:rsidR="00F63F6D" w:rsidRPr="00F63F6D" w:rsidRDefault="00F63F6D" w:rsidP="00C664E4">
      <w:pPr>
        <w:spacing w:line="360" w:lineRule="auto"/>
        <w:jc w:val="both"/>
        <w:rPr>
          <w:rFonts w:ascii="Arial" w:hAnsi="Arial" w:cs="Arial"/>
          <w:bCs/>
          <w:color w:val="000000"/>
          <w:sz w:val="20"/>
          <w:lang w:val="de-DE" w:bidi="en-US"/>
        </w:rPr>
      </w:pPr>
      <w:r w:rsidRPr="00F63F6D">
        <w:rPr>
          <w:rFonts w:ascii="Arial" w:hAnsi="Arial" w:cs="Arial"/>
          <w:bCs/>
          <w:color w:val="000000"/>
          <w:sz w:val="20"/>
          <w:lang w:val="de-DE" w:bidi="en-US"/>
        </w:rPr>
        <w:t xml:space="preserve">Das Gehäusekonstruktion des SL-G700M2 in vier Sektionen unterteilt, wobei die Stromversorgung, die digitale Schnittstellen, die analogen Schaltungen und die Laufwerks-Einheit entkoppelt sind und somit jeweils unabhängig voneinander arbeiten können. Diese Trennung der Baugruppen unterdrückt gegenseitige Interferenzen zwischen den Schaltkreisen und verbessert somit die gesamte Klangqualität. Beim Abspielvorgang einer Disc ist die Auslesepräzision der Daten von entscheidender Bedeutung. Das CD/SACD-Laufwerk im SL-G700 besteht aus einer dreifach-geschachtelten Chassis-Konstruktion. Dieses ermöglicht ein besonders fehlerfreies Auslesen der Daten und verhindert gleichzeitig eine Übertragung von Vibrationen in die Peripherie des Laufwerks. Darüber hinaus besitzt das Laufwerk des SL-G700 auch eine stabile Disc-Schublade aus </w:t>
      </w:r>
      <w:r w:rsidRPr="00F63F6D">
        <w:rPr>
          <w:rFonts w:ascii="Arial" w:hAnsi="Arial" w:cs="Arial"/>
          <w:bCs/>
          <w:color w:val="000000"/>
          <w:sz w:val="20"/>
          <w:lang w:val="de-DE" w:bidi="en-US"/>
        </w:rPr>
        <w:lastRenderedPageBreak/>
        <w:t>Aluminium-Druckguss, die sich durch eine hohe Vibrationsdämpfung auszeichnet und eine hochpräzise Wiedergabe sicherstellt.</w:t>
      </w:r>
    </w:p>
    <w:p w14:paraId="6E0240A7"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p>
    <w:p w14:paraId="67773230" w14:textId="143B28E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 xml:space="preserve">Das </w:t>
      </w:r>
      <w:proofErr w:type="spellStart"/>
      <w:r w:rsidRPr="00F63F6D">
        <w:rPr>
          <w:rFonts w:ascii="Arial" w:hAnsi="Arial" w:cs="Arial"/>
          <w:bCs/>
          <w:color w:val="000000"/>
          <w:sz w:val="20"/>
          <w:lang w:val="de-DE" w:bidi="en-US"/>
        </w:rPr>
        <w:t>Äu</w:t>
      </w:r>
      <w:r w:rsidR="00300A5A">
        <w:rPr>
          <w:rFonts w:ascii="Arial" w:hAnsi="Arial" w:cs="Arial"/>
          <w:bCs/>
          <w:color w:val="000000"/>
          <w:sz w:val="20"/>
          <w:lang w:val="de-DE" w:bidi="en-US"/>
        </w:rPr>
        <w:t>ss</w:t>
      </w:r>
      <w:r w:rsidRPr="00F63F6D">
        <w:rPr>
          <w:rFonts w:ascii="Arial" w:hAnsi="Arial" w:cs="Arial"/>
          <w:bCs/>
          <w:color w:val="000000"/>
          <w:sz w:val="20"/>
          <w:lang w:val="de-DE" w:bidi="en-US"/>
        </w:rPr>
        <w:t>ere</w:t>
      </w:r>
      <w:proofErr w:type="spellEnd"/>
      <w:r w:rsidRPr="00F63F6D">
        <w:rPr>
          <w:rFonts w:ascii="Arial" w:hAnsi="Arial" w:cs="Arial"/>
          <w:bCs/>
          <w:color w:val="000000"/>
          <w:sz w:val="20"/>
          <w:lang w:val="de-DE" w:bidi="en-US"/>
        </w:rPr>
        <w:t xml:space="preserve"> des SL-G700M2 glänzt durch hochwertiges Design und exquisite Verarbeitung. Eine 7 mm starke, feingebürstete Aluminium-Frontplatte und 3 mm dicke Gehäusewände aus Aluminium sowie ein eingraviertes Technics-Logo unterstreichen den hohen Anspruch des SACD-/CD-Netzwerkplayer SL-G700M.</w:t>
      </w:r>
    </w:p>
    <w:p w14:paraId="62CD4E73"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p>
    <w:p w14:paraId="289E71F6" w14:textId="4F293041" w:rsidR="00C664E4" w:rsidRDefault="00F63F6D" w:rsidP="00F63F6D">
      <w:pPr>
        <w:keepLines/>
        <w:widowControl w:val="0"/>
        <w:spacing w:line="360" w:lineRule="auto"/>
        <w:ind w:right="-57"/>
        <w:jc w:val="both"/>
        <w:rPr>
          <w:rFonts w:ascii="Arial" w:hAnsi="Arial" w:cs="Arial"/>
          <w:bCs/>
          <w:color w:val="000000"/>
          <w:sz w:val="20"/>
          <w:lang w:val="de-DE" w:bidi="en-US"/>
        </w:rPr>
      </w:pPr>
      <w:bookmarkStart w:id="0" w:name="_Hlk115945641"/>
      <w:r w:rsidRPr="00F63F6D">
        <w:rPr>
          <w:rFonts w:ascii="Arial" w:hAnsi="Arial" w:cs="Arial"/>
          <w:bCs/>
          <w:color w:val="000000"/>
          <w:sz w:val="20"/>
          <w:lang w:val="de-DE" w:bidi="en-US"/>
        </w:rPr>
        <w:t xml:space="preserve">Der Technics SL-G700M2 ist ab November </w:t>
      </w:r>
      <w:r w:rsidR="00196230">
        <w:rPr>
          <w:rFonts w:ascii="Arial" w:hAnsi="Arial" w:cs="Arial"/>
          <w:bCs/>
          <w:color w:val="000000"/>
          <w:sz w:val="20"/>
          <w:lang w:val="de-DE" w:bidi="en-US"/>
        </w:rPr>
        <w:t xml:space="preserve">für CHF 3‘190.- </w:t>
      </w:r>
      <w:r w:rsidRPr="00F63F6D">
        <w:rPr>
          <w:rFonts w:ascii="Arial" w:hAnsi="Arial" w:cs="Arial"/>
          <w:bCs/>
          <w:color w:val="000000"/>
          <w:sz w:val="20"/>
          <w:lang w:val="de-DE" w:bidi="en-US"/>
        </w:rPr>
        <w:t>im Handel erhältlich.</w:t>
      </w:r>
    </w:p>
    <w:bookmarkEnd w:id="0"/>
    <w:p w14:paraId="79478B02" w14:textId="6186BFC9"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p>
    <w:p w14:paraId="48ACC7E2" w14:textId="77777777" w:rsidR="00F63F6D" w:rsidRPr="00F63F6D" w:rsidRDefault="00F63F6D" w:rsidP="00F63F6D">
      <w:pPr>
        <w:keepLines/>
        <w:widowControl w:val="0"/>
        <w:spacing w:line="360" w:lineRule="auto"/>
        <w:ind w:right="-57"/>
        <w:jc w:val="both"/>
        <w:rPr>
          <w:rFonts w:ascii="Arial" w:hAnsi="Arial" w:cs="Arial"/>
          <w:b/>
          <w:color w:val="000000"/>
          <w:sz w:val="20"/>
          <w:lang w:val="de-DE" w:bidi="en-US"/>
        </w:rPr>
      </w:pPr>
      <w:r w:rsidRPr="00F63F6D">
        <w:rPr>
          <w:rFonts w:ascii="Arial" w:hAnsi="Arial" w:cs="Arial"/>
          <w:b/>
          <w:color w:val="000000"/>
          <w:sz w:val="20"/>
          <w:lang w:val="de-DE" w:bidi="en-US"/>
        </w:rPr>
        <w:t>MARKENHINWEISE:</w:t>
      </w:r>
    </w:p>
    <w:p w14:paraId="277D0231" w14:textId="28B5C56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proofErr w:type="gramStart"/>
      <w:r w:rsidRPr="00F63F6D">
        <w:rPr>
          <w:rFonts w:ascii="Arial" w:hAnsi="Arial" w:cs="Arial"/>
          <w:bCs/>
          <w:color w:val="000000"/>
          <w:sz w:val="20"/>
          <w:lang w:val="de-DE" w:bidi="en-US"/>
        </w:rPr>
        <w:t>Die Bluetooth</w:t>
      </w:r>
      <w:proofErr w:type="gramEnd"/>
      <w:r w:rsidRPr="00F63F6D">
        <w:rPr>
          <w:rFonts w:ascii="Arial" w:hAnsi="Arial" w:cs="Arial"/>
          <w:bCs/>
          <w:color w:val="000000"/>
          <w:sz w:val="20"/>
          <w:lang w:val="de-DE" w:bidi="en-US"/>
        </w:rPr>
        <w:t>®-Wortmarke und -Logos sind eingetragene Marken von Bluetooth SIG, Inc. und jede Verwendung dieser Marken durch die Panasonic Corporation erfolgt unter Lizenz. Andere Marken und Handelsnamen sind Eigentum ihrer jeweiligen Eigentümer.</w:t>
      </w:r>
    </w:p>
    <w:p w14:paraId="01C9EA85" w14:textId="498A3C99"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 xml:space="preserve">Die Verwendung des „Works </w:t>
      </w:r>
      <w:proofErr w:type="spellStart"/>
      <w:r w:rsidRPr="00F63F6D">
        <w:rPr>
          <w:rFonts w:ascii="Arial" w:hAnsi="Arial" w:cs="Arial"/>
          <w:bCs/>
          <w:color w:val="000000"/>
          <w:sz w:val="20"/>
          <w:lang w:val="de-DE" w:bidi="en-US"/>
        </w:rPr>
        <w:t>with</w:t>
      </w:r>
      <w:proofErr w:type="spellEnd"/>
      <w:r w:rsidRPr="00F63F6D">
        <w:rPr>
          <w:rFonts w:ascii="Arial" w:hAnsi="Arial" w:cs="Arial"/>
          <w:bCs/>
          <w:color w:val="000000"/>
          <w:sz w:val="20"/>
          <w:lang w:val="de-DE" w:bidi="en-US"/>
        </w:rPr>
        <w:t xml:space="preserve"> Apple“-Abzeichens bedeutet, dass ein Zubehör speziell für die Verwendung mit der im Abzeichen angegebenen Technologie vom Entwickler zertifiziert wurde, um die Leistungsstandards von Apple zu erfüllen.</w:t>
      </w:r>
    </w:p>
    <w:p w14:paraId="3A36A631"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#Apple und AirPlay sind Marken von Apple Inc., eingetragen in den USA und anderen Ländern. Dieses Produkt ist mit AirPlay 2 kompatibel. iOS 11.4 oder höher ist erforderlich.</w:t>
      </w:r>
    </w:p>
    <w:p w14:paraId="5D927048" w14:textId="5743A268"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 xml:space="preserve">Das Wi-Fi CERTIFIED™-Logo ist ein Zertifizierungszeichen der Wi-Fi Alliance®. Das Wi-Fi </w:t>
      </w:r>
      <w:proofErr w:type="spellStart"/>
      <w:r w:rsidRPr="00F63F6D">
        <w:rPr>
          <w:rFonts w:ascii="Arial" w:hAnsi="Arial" w:cs="Arial"/>
          <w:bCs/>
          <w:color w:val="000000"/>
          <w:sz w:val="20"/>
          <w:lang w:val="de-DE" w:bidi="en-US"/>
        </w:rPr>
        <w:t>Protected</w:t>
      </w:r>
      <w:proofErr w:type="spellEnd"/>
      <w:r w:rsidRPr="00F63F6D">
        <w:rPr>
          <w:rFonts w:ascii="Arial" w:hAnsi="Arial" w:cs="Arial"/>
          <w:bCs/>
          <w:color w:val="000000"/>
          <w:sz w:val="20"/>
          <w:lang w:val="de-DE" w:bidi="en-US"/>
        </w:rPr>
        <w:t xml:space="preserve"> Setup™-Logo ist eine Zertifizierungsmarke der Wi-Fi Alliance®.</w:t>
      </w:r>
    </w:p>
    <w:p w14:paraId="55EA59C4" w14:textId="41582603"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en-US" w:bidi="en-US"/>
        </w:rPr>
        <w:t>Google, Google Home und Chromecast built</w:t>
      </w:r>
      <w:r w:rsidR="00300A5A">
        <w:rPr>
          <w:rFonts w:ascii="Arial" w:hAnsi="Arial" w:cs="Arial"/>
          <w:bCs/>
          <w:color w:val="000000"/>
          <w:sz w:val="20"/>
          <w:lang w:val="en-US" w:bidi="en-US"/>
        </w:rPr>
        <w:t>-</w:t>
      </w:r>
      <w:r w:rsidRPr="00F63F6D">
        <w:rPr>
          <w:rFonts w:ascii="Arial" w:hAnsi="Arial" w:cs="Arial"/>
          <w:bCs/>
          <w:color w:val="000000"/>
          <w:sz w:val="20"/>
          <w:lang w:val="en-US" w:bidi="en-US"/>
        </w:rPr>
        <w:t xml:space="preserve">in </w:t>
      </w:r>
      <w:proofErr w:type="spellStart"/>
      <w:r w:rsidRPr="00F63F6D">
        <w:rPr>
          <w:rFonts w:ascii="Arial" w:hAnsi="Arial" w:cs="Arial"/>
          <w:bCs/>
          <w:color w:val="000000"/>
          <w:sz w:val="20"/>
          <w:lang w:val="en-US" w:bidi="en-US"/>
        </w:rPr>
        <w:t>sind</w:t>
      </w:r>
      <w:proofErr w:type="spellEnd"/>
      <w:r w:rsidRPr="00F63F6D">
        <w:rPr>
          <w:rFonts w:ascii="Arial" w:hAnsi="Arial" w:cs="Arial"/>
          <w:bCs/>
          <w:color w:val="000000"/>
          <w:sz w:val="20"/>
          <w:lang w:val="en-US" w:bidi="en-US"/>
        </w:rPr>
        <w:t xml:space="preserve"> </w:t>
      </w:r>
      <w:proofErr w:type="spellStart"/>
      <w:r w:rsidRPr="00F63F6D">
        <w:rPr>
          <w:rFonts w:ascii="Arial" w:hAnsi="Arial" w:cs="Arial"/>
          <w:bCs/>
          <w:color w:val="000000"/>
          <w:sz w:val="20"/>
          <w:lang w:val="en-US" w:bidi="en-US"/>
        </w:rPr>
        <w:t>Marken</w:t>
      </w:r>
      <w:proofErr w:type="spellEnd"/>
      <w:r w:rsidRPr="00F63F6D">
        <w:rPr>
          <w:rFonts w:ascii="Arial" w:hAnsi="Arial" w:cs="Arial"/>
          <w:bCs/>
          <w:color w:val="000000"/>
          <w:sz w:val="20"/>
          <w:lang w:val="en-US" w:bidi="en-US"/>
        </w:rPr>
        <w:t xml:space="preserve"> von Google LLC. </w:t>
      </w:r>
      <w:r w:rsidRPr="00F63F6D">
        <w:rPr>
          <w:rFonts w:ascii="Arial" w:hAnsi="Arial" w:cs="Arial"/>
          <w:bCs/>
          <w:color w:val="000000"/>
          <w:sz w:val="20"/>
          <w:lang w:val="de-DE" w:bidi="en-US"/>
        </w:rPr>
        <w:t xml:space="preserve">Google </w:t>
      </w:r>
      <w:proofErr w:type="spellStart"/>
      <w:r w:rsidRPr="00F63F6D">
        <w:rPr>
          <w:rFonts w:ascii="Arial" w:hAnsi="Arial" w:cs="Arial"/>
          <w:bCs/>
          <w:color w:val="000000"/>
          <w:sz w:val="20"/>
          <w:lang w:val="de-DE" w:bidi="en-US"/>
        </w:rPr>
        <w:t>Assistant</w:t>
      </w:r>
      <w:proofErr w:type="spellEnd"/>
      <w:r w:rsidRPr="00F63F6D">
        <w:rPr>
          <w:rFonts w:ascii="Arial" w:hAnsi="Arial" w:cs="Arial"/>
          <w:bCs/>
          <w:color w:val="000000"/>
          <w:sz w:val="20"/>
          <w:lang w:val="de-DE" w:bidi="en-US"/>
        </w:rPr>
        <w:t xml:space="preserve"> ist in bestimmten Sprachen und Ländern nicht verfügbar.</w:t>
      </w:r>
    </w:p>
    <w:p w14:paraId="1A82855A" w14:textId="7E50C2CD"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„Super Audio CD“ ist ein eingetragenes Warenzeichen.</w:t>
      </w:r>
    </w:p>
    <w:p w14:paraId="1C429CAC" w14:textId="7B4E2542"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MQA ist eine Marke von MQA Limited.</w:t>
      </w:r>
    </w:p>
    <w:p w14:paraId="42813732" w14:textId="7FF85FAA"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„DSD“ ist ein eingetragenes Warenzeichen.</w:t>
      </w:r>
    </w:p>
    <w:p w14:paraId="53BE61E0" w14:textId="77777777" w:rsidR="002E4BA6" w:rsidRPr="00C17CDB" w:rsidRDefault="002E4BA6" w:rsidP="00385C39">
      <w:pPr>
        <w:keepLines/>
        <w:widowControl w:val="0"/>
        <w:spacing w:line="360" w:lineRule="auto"/>
        <w:ind w:right="-57"/>
        <w:jc w:val="both"/>
        <w:rPr>
          <w:rFonts w:ascii="Arial" w:hAnsi="Arial" w:cs="Arial"/>
          <w:color w:val="000000"/>
          <w:sz w:val="20"/>
          <w:lang w:val="de-DE" w:bidi="en-US"/>
        </w:rPr>
      </w:pPr>
    </w:p>
    <w:p w14:paraId="6C38E498" w14:textId="65C4E70D" w:rsidR="00121731" w:rsidRPr="00C17CDB" w:rsidRDefault="00121731" w:rsidP="00D371F6">
      <w:pPr>
        <w:keepLines/>
        <w:widowControl w:val="0"/>
        <w:spacing w:line="360" w:lineRule="auto"/>
        <w:ind w:right="-57"/>
        <w:jc w:val="center"/>
        <w:rPr>
          <w:rFonts w:ascii="Arial" w:hAnsi="Arial" w:cs="Arial"/>
          <w:b/>
          <w:bCs/>
          <w:color w:val="000000"/>
          <w:sz w:val="20"/>
          <w:lang w:val="de-DE" w:bidi="en-US"/>
        </w:rPr>
      </w:pPr>
      <w:r w:rsidRPr="00C17CDB">
        <w:rPr>
          <w:rFonts w:ascii="Arial" w:hAnsi="Arial" w:cs="Arial"/>
          <w:b/>
          <w:bCs/>
          <w:color w:val="000000"/>
          <w:sz w:val="20"/>
          <w:lang w:val="de-DE" w:bidi="en-US"/>
        </w:rPr>
        <w:t>Über Technics</w:t>
      </w:r>
    </w:p>
    <w:p w14:paraId="3CB0A99A" w14:textId="3E182A3C" w:rsidR="00513498" w:rsidRPr="00C17CDB" w:rsidRDefault="00513498" w:rsidP="00385C39">
      <w:pPr>
        <w:keepLines/>
        <w:widowControl w:val="0"/>
        <w:spacing w:line="360" w:lineRule="auto"/>
        <w:ind w:right="-57"/>
        <w:jc w:val="both"/>
        <w:rPr>
          <w:rFonts w:ascii="Arial" w:hAnsi="Arial" w:cs="Arial"/>
          <w:color w:val="000000"/>
          <w:sz w:val="20"/>
          <w:lang w:val="de-DE" w:bidi="en-US"/>
        </w:rPr>
      </w:pPr>
      <w:r w:rsidRPr="00C17CDB">
        <w:rPr>
          <w:rFonts w:ascii="Arial" w:hAnsi="Arial" w:cs="Arial"/>
          <w:color w:val="000000"/>
          <w:sz w:val="20"/>
          <w:lang w:val="de-DE" w:bidi="en-US"/>
        </w:rPr>
        <w:t>Unter dem Markennamen Technics entwickelt und vertreibt die im japanischen Osaka ansässige Panasonic Corp</w:t>
      </w:r>
      <w:r w:rsidR="000C6F6B" w:rsidRPr="00C17CDB">
        <w:rPr>
          <w:rFonts w:ascii="Arial" w:hAnsi="Arial" w:cs="Arial"/>
          <w:color w:val="000000"/>
          <w:sz w:val="20"/>
          <w:lang w:val="de-DE" w:bidi="en-US"/>
        </w:rPr>
        <w:t>o</w:t>
      </w:r>
      <w:r w:rsidRPr="00C17CDB">
        <w:rPr>
          <w:rFonts w:ascii="Arial" w:hAnsi="Arial" w:cs="Arial"/>
          <w:color w:val="000000"/>
          <w:sz w:val="20"/>
          <w:lang w:val="de-DE" w:bidi="en-US"/>
        </w:rPr>
        <w:t>ration bereits seit 1965 hochwertige Audio- und HiFi-Produkte. Angetrieben von ständigem Streben nach Innovation und dem hohen eigenen Qualitätsanspruch im Audiosektor wurden seitdem zahllose HiFi-Komponenten entwickelt, von denen viele sogar einen regelrechten Kultstatus unter HiFi-Liebhabern erreicht haben.</w:t>
      </w:r>
    </w:p>
    <w:p w14:paraId="2B37F343" w14:textId="77777777" w:rsidR="00DE0D45" w:rsidRPr="00C17CDB" w:rsidRDefault="00DE0D45" w:rsidP="00FD6A4F">
      <w:pPr>
        <w:spacing w:line="360" w:lineRule="auto"/>
        <w:jc w:val="both"/>
        <w:outlineLvl w:val="0"/>
        <w:rPr>
          <w:rFonts w:ascii="Arial" w:hAnsi="Arial" w:cs="Arial"/>
          <w:color w:val="000000"/>
          <w:sz w:val="20"/>
          <w:lang w:val="de-DE" w:bidi="en-US"/>
        </w:rPr>
      </w:pPr>
    </w:p>
    <w:p w14:paraId="0CD5DAF2" w14:textId="45A2574E" w:rsidR="00FD6A4F" w:rsidRPr="00C17CDB" w:rsidRDefault="00FD6A4F" w:rsidP="00300A5A">
      <w:pPr>
        <w:spacing w:line="360" w:lineRule="auto"/>
        <w:jc w:val="both"/>
        <w:outlineLvl w:val="0"/>
        <w:rPr>
          <w:rFonts w:ascii="Arial" w:hAnsi="Arial" w:cs="Arial"/>
          <w:color w:val="000000"/>
          <w:sz w:val="20"/>
          <w:lang w:val="de-DE" w:bidi="en-US"/>
        </w:rPr>
      </w:pPr>
      <w:r w:rsidRPr="00C17CDB">
        <w:rPr>
          <w:rFonts w:ascii="Arial" w:hAnsi="Arial" w:cs="Arial"/>
          <w:color w:val="000000"/>
          <w:sz w:val="20"/>
          <w:lang w:val="de-DE" w:bidi="en-US"/>
        </w:rPr>
        <w:t>Diese und weitere Technics Pressemitteilungen sowie druckfähiges Bildmaterial können Sie unter</w:t>
      </w:r>
      <w:r w:rsidR="00300A5A">
        <w:rPr>
          <w:rFonts w:ascii="Arial" w:hAnsi="Arial" w:cs="Arial"/>
          <w:color w:val="000000"/>
          <w:sz w:val="20"/>
          <w:lang w:val="de-DE" w:bidi="en-US"/>
        </w:rPr>
        <w:t xml:space="preserve"> </w:t>
      </w:r>
      <w:hyperlink r:id="rId12" w:history="1">
        <w:r w:rsidR="00300A5A" w:rsidRPr="00144A45">
          <w:rPr>
            <w:rStyle w:val="Hyperlink"/>
            <w:rFonts w:ascii="Arial" w:hAnsi="Arial" w:cs="Arial"/>
            <w:sz w:val="20"/>
            <w:bdr w:val="none" w:sz="0" w:space="0" w:color="auto" w:frame="1"/>
            <w:shd w:val="clear" w:color="auto" w:fill="FFFFFF"/>
            <w:lang w:val="de-CH"/>
          </w:rPr>
          <w:t>https://www.technics.com/ch/de/presse/pressemeldung.html</w:t>
        </w:r>
      </w:hyperlink>
      <w:r w:rsidR="00300A5A">
        <w:rPr>
          <w:rFonts w:ascii="Arial" w:hAnsi="Arial" w:cs="Arial"/>
          <w:sz w:val="20"/>
          <w:bdr w:val="none" w:sz="0" w:space="0" w:color="auto" w:frame="1"/>
          <w:shd w:val="clear" w:color="auto" w:fill="FFFFFF"/>
          <w:lang w:val="de-CH"/>
        </w:rPr>
        <w:br/>
      </w:r>
      <w:r w:rsidRPr="00C17CDB">
        <w:rPr>
          <w:rFonts w:ascii="Arial" w:hAnsi="Arial" w:cs="Arial"/>
          <w:color w:val="000000"/>
          <w:sz w:val="20"/>
          <w:lang w:val="de-DE" w:bidi="en-US"/>
        </w:rPr>
        <w:t>herunterladen.</w:t>
      </w:r>
    </w:p>
    <w:p w14:paraId="033D2546" w14:textId="77777777" w:rsidR="00FD6A4F" w:rsidRPr="00C17CDB" w:rsidRDefault="00FD6A4F" w:rsidP="00FD6A4F">
      <w:pPr>
        <w:spacing w:line="360" w:lineRule="auto"/>
        <w:jc w:val="both"/>
        <w:rPr>
          <w:rFonts w:ascii="Arial" w:hAnsi="Arial" w:cs="Arial"/>
          <w:color w:val="000000"/>
          <w:sz w:val="20"/>
          <w:lang w:val="de-DE" w:bidi="en-US"/>
        </w:rPr>
      </w:pPr>
    </w:p>
    <w:p w14:paraId="5BCB9A1D" w14:textId="68C863CD" w:rsidR="00FD6A4F" w:rsidRPr="00C17CDB" w:rsidRDefault="00FD6A4F" w:rsidP="008110A7">
      <w:pPr>
        <w:spacing w:line="360" w:lineRule="auto"/>
        <w:jc w:val="both"/>
        <w:rPr>
          <w:rFonts w:ascii="Arial" w:hAnsi="Arial" w:cs="Arial"/>
          <w:color w:val="000000"/>
          <w:sz w:val="20"/>
          <w:lang w:val="de-DE" w:bidi="en-US"/>
        </w:rPr>
      </w:pPr>
      <w:r w:rsidRPr="00C17CDB">
        <w:rPr>
          <w:rFonts w:ascii="Arial" w:hAnsi="Arial" w:cs="Arial"/>
          <w:color w:val="000000"/>
          <w:sz w:val="20"/>
          <w:lang w:val="de-DE" w:bidi="en-US"/>
        </w:rPr>
        <w:t xml:space="preserve">Weitere Informationen zu Technics gibt es </w:t>
      </w:r>
      <w:proofErr w:type="spellStart"/>
      <w:r w:rsidRPr="00C17CDB">
        <w:rPr>
          <w:rFonts w:ascii="Arial" w:hAnsi="Arial" w:cs="Arial"/>
          <w:color w:val="000000"/>
          <w:sz w:val="20"/>
          <w:lang w:val="de-DE" w:bidi="en-US"/>
        </w:rPr>
        <w:t>au</w:t>
      </w:r>
      <w:r w:rsidR="00300A5A">
        <w:rPr>
          <w:rFonts w:ascii="Arial" w:hAnsi="Arial" w:cs="Arial"/>
          <w:color w:val="000000"/>
          <w:sz w:val="20"/>
          <w:lang w:val="de-DE" w:bidi="en-US"/>
        </w:rPr>
        <w:t>ss</w:t>
      </w:r>
      <w:r w:rsidRPr="00C17CDB">
        <w:rPr>
          <w:rFonts w:ascii="Arial" w:hAnsi="Arial" w:cs="Arial"/>
          <w:color w:val="000000"/>
          <w:sz w:val="20"/>
          <w:lang w:val="de-DE" w:bidi="en-US"/>
        </w:rPr>
        <w:t>erdem</w:t>
      </w:r>
      <w:proofErr w:type="spellEnd"/>
      <w:r w:rsidRPr="00C17CDB">
        <w:rPr>
          <w:rFonts w:ascii="Arial" w:hAnsi="Arial" w:cs="Arial"/>
          <w:color w:val="000000"/>
          <w:sz w:val="20"/>
          <w:lang w:val="de-DE" w:bidi="en-US"/>
        </w:rPr>
        <w:t xml:space="preserve"> im Internet unter </w:t>
      </w:r>
      <w:hyperlink r:id="rId13" w:history="1">
        <w:r w:rsidRPr="00C17CDB">
          <w:rPr>
            <w:rStyle w:val="Hyperlink"/>
            <w:rFonts w:ascii="Arial" w:hAnsi="Arial" w:cs="Arial"/>
            <w:sz w:val="20"/>
            <w:lang w:val="de-DE" w:bidi="en-US"/>
          </w:rPr>
          <w:t>www.technics.com</w:t>
        </w:r>
      </w:hyperlink>
      <w:r w:rsidRPr="00C17CDB">
        <w:rPr>
          <w:rFonts w:ascii="Arial" w:hAnsi="Arial" w:cs="Arial"/>
          <w:color w:val="000000"/>
          <w:sz w:val="20"/>
          <w:lang w:val="de-DE" w:bidi="en-US"/>
        </w:rPr>
        <w:t xml:space="preserve">, auf </w:t>
      </w:r>
      <w:hyperlink r:id="rId14" w:history="1">
        <w:r w:rsidRPr="00C17CDB">
          <w:rPr>
            <w:rStyle w:val="Hyperlink"/>
            <w:rFonts w:ascii="Arial" w:hAnsi="Arial" w:cs="Arial"/>
            <w:sz w:val="20"/>
            <w:lang w:val="de-DE" w:bidi="en-US"/>
          </w:rPr>
          <w:t>www.facebook.com/technics.global</w:t>
        </w:r>
      </w:hyperlink>
      <w:r w:rsidRPr="00C17CDB">
        <w:rPr>
          <w:rFonts w:ascii="Arial" w:hAnsi="Arial" w:cs="Arial"/>
          <w:color w:val="000000"/>
          <w:sz w:val="20"/>
          <w:lang w:val="de-DE" w:bidi="en-US"/>
        </w:rPr>
        <w:t xml:space="preserve">, auf Twitter via @technics  sowie unter </w:t>
      </w:r>
      <w:hyperlink r:id="rId15" w:history="1">
        <w:r w:rsidRPr="00C17CDB">
          <w:rPr>
            <w:rStyle w:val="Hyperlink"/>
            <w:rFonts w:ascii="Arial" w:hAnsi="Arial" w:cs="Arial"/>
            <w:sz w:val="20"/>
            <w:lang w:val="de-DE" w:bidi="en-US"/>
          </w:rPr>
          <w:t>https://www.youtube.com/TechnicsOfficial</w:t>
        </w:r>
      </w:hyperlink>
      <w:r w:rsidRPr="00C17CDB">
        <w:rPr>
          <w:rFonts w:ascii="Arial" w:hAnsi="Arial" w:cs="Arial"/>
          <w:color w:val="000000"/>
          <w:sz w:val="20"/>
          <w:lang w:val="de-DE" w:bidi="en-US"/>
        </w:rPr>
        <w:t>.</w:t>
      </w:r>
    </w:p>
    <w:p w14:paraId="2CE42068" w14:textId="77777777" w:rsidR="00FD6A4F" w:rsidRPr="00C17CDB" w:rsidRDefault="00FD6A4F" w:rsidP="00FD6A4F">
      <w:pPr>
        <w:spacing w:line="360" w:lineRule="auto"/>
        <w:jc w:val="both"/>
        <w:rPr>
          <w:rFonts w:ascii="Arial" w:eastAsia="Times New Roman" w:hAnsi="Arial" w:cs="Arial"/>
          <w:b/>
          <w:sz w:val="20"/>
          <w:lang w:val="de-DE"/>
        </w:rPr>
      </w:pPr>
    </w:p>
    <w:p w14:paraId="46BC0667" w14:textId="77777777" w:rsidR="00FD6A4F" w:rsidRPr="00C17CDB" w:rsidRDefault="00FD6A4F" w:rsidP="00FD6A4F">
      <w:pPr>
        <w:spacing w:line="360" w:lineRule="auto"/>
        <w:rPr>
          <w:rFonts w:ascii="Arial" w:eastAsia="Times New Roman" w:hAnsi="Arial" w:cs="Arial"/>
          <w:b/>
          <w:sz w:val="20"/>
          <w:lang w:val="de-DE"/>
        </w:rPr>
      </w:pPr>
    </w:p>
    <w:p w14:paraId="4B4ECAAE" w14:textId="77777777" w:rsidR="00300A5A" w:rsidRPr="00300A5A" w:rsidRDefault="00300A5A" w:rsidP="00300A5A">
      <w:pPr>
        <w:spacing w:line="360" w:lineRule="auto"/>
        <w:rPr>
          <w:rFonts w:ascii="Arial" w:hAnsi="Arial" w:cs="Arial"/>
          <w:b/>
          <w:sz w:val="20"/>
          <w:lang w:val="de-CH"/>
        </w:rPr>
      </w:pPr>
      <w:r w:rsidRPr="00300A5A">
        <w:rPr>
          <w:rFonts w:ascii="Arial" w:hAnsi="Arial" w:cs="Arial"/>
          <w:b/>
          <w:sz w:val="20"/>
          <w:lang w:val="de-CH"/>
        </w:rPr>
        <w:t>Weitere Informationen:</w:t>
      </w:r>
    </w:p>
    <w:p w14:paraId="28C24E4D" w14:textId="77777777" w:rsidR="00300A5A" w:rsidRPr="00300A5A" w:rsidRDefault="00300A5A" w:rsidP="00300A5A">
      <w:pPr>
        <w:spacing w:line="360" w:lineRule="auto"/>
        <w:rPr>
          <w:rFonts w:ascii="Arial" w:hAnsi="Arial" w:cs="Arial"/>
          <w:bCs/>
          <w:sz w:val="20"/>
          <w:lang w:val="de-CH"/>
        </w:rPr>
      </w:pPr>
      <w:r w:rsidRPr="00300A5A">
        <w:rPr>
          <w:rFonts w:ascii="Arial" w:hAnsi="Arial" w:cs="Arial"/>
          <w:bCs/>
          <w:sz w:val="20"/>
          <w:lang w:val="de-CH"/>
        </w:rPr>
        <w:t>Panasonic Schweiz</w:t>
      </w:r>
      <w:r w:rsidRPr="00300A5A">
        <w:rPr>
          <w:rFonts w:ascii="Arial" w:hAnsi="Arial" w:cs="Arial"/>
          <w:bCs/>
          <w:sz w:val="20"/>
          <w:lang w:val="de-CH"/>
        </w:rPr>
        <w:br/>
        <w:t>Eine Niederlassung der Panasonic Marketing Europe GmbH</w:t>
      </w:r>
      <w:r w:rsidRPr="00300A5A">
        <w:rPr>
          <w:rFonts w:ascii="Arial" w:hAnsi="Arial" w:cs="Arial"/>
          <w:bCs/>
          <w:sz w:val="20"/>
          <w:lang w:val="de-CH"/>
        </w:rPr>
        <w:br/>
        <w:t>Grundstrasse 12</w:t>
      </w:r>
      <w:r w:rsidRPr="00300A5A">
        <w:rPr>
          <w:rFonts w:ascii="Arial" w:hAnsi="Arial" w:cs="Arial"/>
          <w:bCs/>
          <w:sz w:val="20"/>
          <w:lang w:val="de-CH"/>
        </w:rPr>
        <w:br/>
        <w:t>6343 Rotkreuz</w:t>
      </w:r>
    </w:p>
    <w:p w14:paraId="4142B8B0" w14:textId="77777777" w:rsidR="00300A5A" w:rsidRPr="00300A5A" w:rsidRDefault="00300A5A" w:rsidP="00300A5A">
      <w:pPr>
        <w:spacing w:line="360" w:lineRule="auto"/>
        <w:rPr>
          <w:rFonts w:ascii="Arial" w:hAnsi="Arial" w:cs="Arial"/>
          <w:b/>
          <w:sz w:val="20"/>
          <w:lang w:val="de-CH"/>
        </w:rPr>
      </w:pPr>
    </w:p>
    <w:p w14:paraId="67CBE3DD" w14:textId="1AA51EFE" w:rsidR="00300A5A" w:rsidRDefault="00300A5A" w:rsidP="00300A5A">
      <w:pPr>
        <w:spacing w:line="360" w:lineRule="auto"/>
        <w:rPr>
          <w:rFonts w:ascii="Arial" w:hAnsi="Arial" w:cs="Arial"/>
          <w:bCs/>
          <w:sz w:val="20"/>
          <w:lang w:val="de-CH"/>
        </w:rPr>
      </w:pPr>
      <w:r w:rsidRPr="00300A5A">
        <w:rPr>
          <w:rFonts w:ascii="Arial" w:hAnsi="Arial" w:cs="Arial"/>
          <w:b/>
          <w:sz w:val="20"/>
          <w:lang w:val="de-CH"/>
        </w:rPr>
        <w:t>Ansprechpartner für Presseanfragen:</w:t>
      </w:r>
      <w:r w:rsidRPr="00300A5A">
        <w:rPr>
          <w:rFonts w:ascii="Arial" w:hAnsi="Arial" w:cs="Arial"/>
          <w:b/>
          <w:sz w:val="20"/>
          <w:lang w:val="de-CH"/>
        </w:rPr>
        <w:br/>
      </w:r>
      <w:r w:rsidRPr="00300A5A">
        <w:rPr>
          <w:rFonts w:ascii="Arial" w:hAnsi="Arial" w:cs="Arial"/>
          <w:bCs/>
          <w:sz w:val="20"/>
          <w:lang w:val="de-CH"/>
        </w:rPr>
        <w:t>Franciska Jurisic</w:t>
      </w:r>
      <w:r w:rsidRPr="00300A5A">
        <w:rPr>
          <w:rFonts w:ascii="Arial" w:hAnsi="Arial" w:cs="Arial"/>
          <w:bCs/>
          <w:sz w:val="20"/>
          <w:lang w:val="de-CH"/>
        </w:rPr>
        <w:br/>
        <w:t>Tel.: 041 203 20 20</w:t>
      </w:r>
      <w:r w:rsidRPr="00300A5A">
        <w:rPr>
          <w:rFonts w:ascii="Arial" w:hAnsi="Arial" w:cs="Arial"/>
          <w:bCs/>
          <w:sz w:val="20"/>
          <w:lang w:val="de-CH"/>
        </w:rPr>
        <w:br/>
        <w:t>E-Mail: </w:t>
      </w:r>
      <w:hyperlink r:id="rId16" w:tgtFrame="_blank" w:history="1">
        <w:r w:rsidRPr="00300A5A">
          <w:rPr>
            <w:rFonts w:ascii="Arial" w:hAnsi="Arial" w:cs="Arial"/>
            <w:bCs/>
            <w:sz w:val="20"/>
            <w:lang w:val="de-CH"/>
          </w:rPr>
          <w:t>panasonic.ch@eu.panasonic.com</w:t>
        </w:r>
      </w:hyperlink>
    </w:p>
    <w:p w14:paraId="4BA2BC55" w14:textId="77777777" w:rsidR="00300A5A" w:rsidRPr="00300A5A" w:rsidRDefault="00300A5A" w:rsidP="00300A5A">
      <w:pPr>
        <w:spacing w:line="360" w:lineRule="auto"/>
        <w:rPr>
          <w:rFonts w:ascii="Arial" w:hAnsi="Arial" w:cs="Arial"/>
          <w:bCs/>
          <w:sz w:val="20"/>
          <w:lang w:val="de-CH"/>
        </w:rPr>
      </w:pPr>
    </w:p>
    <w:p w14:paraId="3774D3FA" w14:textId="740A543E" w:rsidR="00A97F8C" w:rsidRPr="00300A5A" w:rsidRDefault="00A97F8C" w:rsidP="00300A5A">
      <w:pPr>
        <w:spacing w:line="360" w:lineRule="auto"/>
        <w:rPr>
          <w:rFonts w:ascii="Arial" w:eastAsia="MS Gothic" w:hAnsi="Arial" w:cs="Arial"/>
          <w:color w:val="000000"/>
          <w:lang w:val="de-CH"/>
        </w:rPr>
      </w:pPr>
    </w:p>
    <w:sectPr w:rsidR="00A97F8C" w:rsidRPr="00300A5A">
      <w:headerReference w:type="default" r:id="rId17"/>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8FA34" w14:textId="77777777" w:rsidR="004D3E1B" w:rsidRDefault="004D3E1B">
      <w:r>
        <w:separator/>
      </w:r>
    </w:p>
  </w:endnote>
  <w:endnote w:type="continuationSeparator" w:id="0">
    <w:p w14:paraId="73ECE34B" w14:textId="77777777" w:rsidR="004D3E1B" w:rsidRDefault="004D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E5CB7" w14:textId="77777777" w:rsidR="004D3E1B" w:rsidRDefault="004D3E1B">
      <w:r>
        <w:separator/>
      </w:r>
    </w:p>
  </w:footnote>
  <w:footnote w:type="continuationSeparator" w:id="0">
    <w:p w14:paraId="2E95B7F5" w14:textId="77777777" w:rsidR="004D3E1B" w:rsidRDefault="004D3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0679" w14:textId="77777777" w:rsidR="00817991" w:rsidRDefault="00817991" w:rsidP="00CC29A8">
    <w:pPr>
      <w:pStyle w:val="Kopfzeile"/>
      <w:jc w:val="right"/>
    </w:pPr>
    <w:r>
      <w:rPr>
        <w:rFonts w:ascii="Calibri" w:eastAsia="Calibri" w:hAnsi="Calibri" w:cs="Calibri"/>
        <w:b/>
        <w:noProof/>
        <w:color w:val="FF0000"/>
        <w:sz w:val="28"/>
        <w:lang w:val="de-DE" w:eastAsia="de-DE"/>
      </w:rPr>
      <w:drawing>
        <wp:anchor distT="0" distB="0" distL="114300" distR="114300" simplePos="0" relativeHeight="251659264" behindDoc="0" locked="0" layoutInCell="1" allowOverlap="1" wp14:anchorId="3AC51A17" wp14:editId="3686AC4A">
          <wp:simplePos x="0" y="0"/>
          <wp:positionH relativeFrom="column">
            <wp:posOffset>4621159</wp:posOffset>
          </wp:positionH>
          <wp:positionV relativeFrom="paragraph">
            <wp:posOffset>1905</wp:posOffset>
          </wp:positionV>
          <wp:extent cx="2034051" cy="336431"/>
          <wp:effectExtent l="0" t="0" r="4445" b="6985"/>
          <wp:wrapNone/>
          <wp:docPr id="1" name="Picture 1" descr="I:\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ntitled-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4051" cy="3364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8240" behindDoc="1" locked="1" layoutInCell="1" allowOverlap="1" wp14:anchorId="678C54BE" wp14:editId="0D9BF044">
          <wp:simplePos x="0" y="0"/>
          <wp:positionH relativeFrom="page">
            <wp:posOffset>0</wp:posOffset>
          </wp:positionH>
          <wp:positionV relativeFrom="page">
            <wp:posOffset>1497330</wp:posOffset>
          </wp:positionV>
          <wp:extent cx="5457825" cy="8648065"/>
          <wp:effectExtent l="0" t="0" r="9525" b="635"/>
          <wp:wrapNone/>
          <wp:docPr id="3" name="Picture 3"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g 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7825" cy="8648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D39"/>
    <w:multiLevelType w:val="hybridMultilevel"/>
    <w:tmpl w:val="4494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D5E49"/>
    <w:multiLevelType w:val="hybridMultilevel"/>
    <w:tmpl w:val="2334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B3989"/>
    <w:multiLevelType w:val="hybridMultilevel"/>
    <w:tmpl w:val="961AFA9A"/>
    <w:lvl w:ilvl="0" w:tplc="638097B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24751A7"/>
    <w:multiLevelType w:val="hybridMultilevel"/>
    <w:tmpl w:val="672EA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D60CC"/>
    <w:multiLevelType w:val="hybridMultilevel"/>
    <w:tmpl w:val="9D9A993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186A5AC2"/>
    <w:multiLevelType w:val="hybridMultilevel"/>
    <w:tmpl w:val="1416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C45E1"/>
    <w:multiLevelType w:val="hybridMultilevel"/>
    <w:tmpl w:val="43EC302E"/>
    <w:lvl w:ilvl="0" w:tplc="C616F45E">
      <w:numFmt w:val="bullet"/>
      <w:lvlText w:val=""/>
      <w:lvlJc w:val="left"/>
      <w:pPr>
        <w:ind w:left="720" w:hanging="360"/>
      </w:pPr>
      <w:rPr>
        <w:rFonts w:ascii="Wingdings" w:eastAsia="MS Mincho"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9A786F"/>
    <w:multiLevelType w:val="hybridMultilevel"/>
    <w:tmpl w:val="36AE0C44"/>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248375E9"/>
    <w:multiLevelType w:val="hybridMultilevel"/>
    <w:tmpl w:val="70EED5C8"/>
    <w:lvl w:ilvl="0" w:tplc="DE563476">
      <w:start w:val="1"/>
      <w:numFmt w:val="bullet"/>
      <w:lvlText w:val="•"/>
      <w:lvlJc w:val="left"/>
      <w:pPr>
        <w:tabs>
          <w:tab w:val="num" w:pos="720"/>
        </w:tabs>
        <w:ind w:left="720" w:hanging="360"/>
      </w:pPr>
      <w:rPr>
        <w:rFonts w:ascii="Arial" w:hAnsi="Arial" w:hint="default"/>
      </w:rPr>
    </w:lvl>
    <w:lvl w:ilvl="1" w:tplc="F29C095E" w:tentative="1">
      <w:start w:val="1"/>
      <w:numFmt w:val="bullet"/>
      <w:lvlText w:val="•"/>
      <w:lvlJc w:val="left"/>
      <w:pPr>
        <w:tabs>
          <w:tab w:val="num" w:pos="1440"/>
        </w:tabs>
        <w:ind w:left="1440" w:hanging="360"/>
      </w:pPr>
      <w:rPr>
        <w:rFonts w:ascii="Arial" w:hAnsi="Arial" w:hint="default"/>
      </w:rPr>
    </w:lvl>
    <w:lvl w:ilvl="2" w:tplc="DCD0AC84" w:tentative="1">
      <w:start w:val="1"/>
      <w:numFmt w:val="bullet"/>
      <w:lvlText w:val="•"/>
      <w:lvlJc w:val="left"/>
      <w:pPr>
        <w:tabs>
          <w:tab w:val="num" w:pos="2160"/>
        </w:tabs>
        <w:ind w:left="2160" w:hanging="360"/>
      </w:pPr>
      <w:rPr>
        <w:rFonts w:ascii="Arial" w:hAnsi="Arial" w:hint="default"/>
      </w:rPr>
    </w:lvl>
    <w:lvl w:ilvl="3" w:tplc="D27450C4" w:tentative="1">
      <w:start w:val="1"/>
      <w:numFmt w:val="bullet"/>
      <w:lvlText w:val="•"/>
      <w:lvlJc w:val="left"/>
      <w:pPr>
        <w:tabs>
          <w:tab w:val="num" w:pos="2880"/>
        </w:tabs>
        <w:ind w:left="2880" w:hanging="360"/>
      </w:pPr>
      <w:rPr>
        <w:rFonts w:ascii="Arial" w:hAnsi="Arial" w:hint="default"/>
      </w:rPr>
    </w:lvl>
    <w:lvl w:ilvl="4" w:tplc="CADAC894" w:tentative="1">
      <w:start w:val="1"/>
      <w:numFmt w:val="bullet"/>
      <w:lvlText w:val="•"/>
      <w:lvlJc w:val="left"/>
      <w:pPr>
        <w:tabs>
          <w:tab w:val="num" w:pos="3600"/>
        </w:tabs>
        <w:ind w:left="3600" w:hanging="360"/>
      </w:pPr>
      <w:rPr>
        <w:rFonts w:ascii="Arial" w:hAnsi="Arial" w:hint="default"/>
      </w:rPr>
    </w:lvl>
    <w:lvl w:ilvl="5" w:tplc="6A4ED28E" w:tentative="1">
      <w:start w:val="1"/>
      <w:numFmt w:val="bullet"/>
      <w:lvlText w:val="•"/>
      <w:lvlJc w:val="left"/>
      <w:pPr>
        <w:tabs>
          <w:tab w:val="num" w:pos="4320"/>
        </w:tabs>
        <w:ind w:left="4320" w:hanging="360"/>
      </w:pPr>
      <w:rPr>
        <w:rFonts w:ascii="Arial" w:hAnsi="Arial" w:hint="default"/>
      </w:rPr>
    </w:lvl>
    <w:lvl w:ilvl="6" w:tplc="0C4AF5B6" w:tentative="1">
      <w:start w:val="1"/>
      <w:numFmt w:val="bullet"/>
      <w:lvlText w:val="•"/>
      <w:lvlJc w:val="left"/>
      <w:pPr>
        <w:tabs>
          <w:tab w:val="num" w:pos="5040"/>
        </w:tabs>
        <w:ind w:left="5040" w:hanging="360"/>
      </w:pPr>
      <w:rPr>
        <w:rFonts w:ascii="Arial" w:hAnsi="Arial" w:hint="default"/>
      </w:rPr>
    </w:lvl>
    <w:lvl w:ilvl="7" w:tplc="D71E406C" w:tentative="1">
      <w:start w:val="1"/>
      <w:numFmt w:val="bullet"/>
      <w:lvlText w:val="•"/>
      <w:lvlJc w:val="left"/>
      <w:pPr>
        <w:tabs>
          <w:tab w:val="num" w:pos="5760"/>
        </w:tabs>
        <w:ind w:left="5760" w:hanging="360"/>
      </w:pPr>
      <w:rPr>
        <w:rFonts w:ascii="Arial" w:hAnsi="Arial" w:hint="default"/>
      </w:rPr>
    </w:lvl>
    <w:lvl w:ilvl="8" w:tplc="F658218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FD188F"/>
    <w:multiLevelType w:val="hybridMultilevel"/>
    <w:tmpl w:val="B544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026C1"/>
    <w:multiLevelType w:val="hybridMultilevel"/>
    <w:tmpl w:val="F9084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715D3"/>
    <w:multiLevelType w:val="hybridMultilevel"/>
    <w:tmpl w:val="FB78F666"/>
    <w:lvl w:ilvl="0" w:tplc="51B2A3BA">
      <w:start w:val="1"/>
      <w:numFmt w:val="bullet"/>
      <w:lvlText w:val="•"/>
      <w:lvlJc w:val="left"/>
      <w:pPr>
        <w:tabs>
          <w:tab w:val="num" w:pos="720"/>
        </w:tabs>
        <w:ind w:left="720" w:hanging="360"/>
      </w:pPr>
      <w:rPr>
        <w:rFonts w:ascii="Arial" w:hAnsi="Arial" w:hint="default"/>
      </w:rPr>
    </w:lvl>
    <w:lvl w:ilvl="1" w:tplc="C3BE05AC" w:tentative="1">
      <w:start w:val="1"/>
      <w:numFmt w:val="bullet"/>
      <w:lvlText w:val="•"/>
      <w:lvlJc w:val="left"/>
      <w:pPr>
        <w:tabs>
          <w:tab w:val="num" w:pos="1440"/>
        </w:tabs>
        <w:ind w:left="1440" w:hanging="360"/>
      </w:pPr>
      <w:rPr>
        <w:rFonts w:ascii="Arial" w:hAnsi="Arial" w:hint="default"/>
      </w:rPr>
    </w:lvl>
    <w:lvl w:ilvl="2" w:tplc="F1F24F8A" w:tentative="1">
      <w:start w:val="1"/>
      <w:numFmt w:val="bullet"/>
      <w:lvlText w:val="•"/>
      <w:lvlJc w:val="left"/>
      <w:pPr>
        <w:tabs>
          <w:tab w:val="num" w:pos="2160"/>
        </w:tabs>
        <w:ind w:left="2160" w:hanging="360"/>
      </w:pPr>
      <w:rPr>
        <w:rFonts w:ascii="Arial" w:hAnsi="Arial" w:hint="default"/>
      </w:rPr>
    </w:lvl>
    <w:lvl w:ilvl="3" w:tplc="C348146C" w:tentative="1">
      <w:start w:val="1"/>
      <w:numFmt w:val="bullet"/>
      <w:lvlText w:val="•"/>
      <w:lvlJc w:val="left"/>
      <w:pPr>
        <w:tabs>
          <w:tab w:val="num" w:pos="2880"/>
        </w:tabs>
        <w:ind w:left="2880" w:hanging="360"/>
      </w:pPr>
      <w:rPr>
        <w:rFonts w:ascii="Arial" w:hAnsi="Arial" w:hint="default"/>
      </w:rPr>
    </w:lvl>
    <w:lvl w:ilvl="4" w:tplc="E8A497A6" w:tentative="1">
      <w:start w:val="1"/>
      <w:numFmt w:val="bullet"/>
      <w:lvlText w:val="•"/>
      <w:lvlJc w:val="left"/>
      <w:pPr>
        <w:tabs>
          <w:tab w:val="num" w:pos="3600"/>
        </w:tabs>
        <w:ind w:left="3600" w:hanging="360"/>
      </w:pPr>
      <w:rPr>
        <w:rFonts w:ascii="Arial" w:hAnsi="Arial" w:hint="default"/>
      </w:rPr>
    </w:lvl>
    <w:lvl w:ilvl="5" w:tplc="59AA5386" w:tentative="1">
      <w:start w:val="1"/>
      <w:numFmt w:val="bullet"/>
      <w:lvlText w:val="•"/>
      <w:lvlJc w:val="left"/>
      <w:pPr>
        <w:tabs>
          <w:tab w:val="num" w:pos="4320"/>
        </w:tabs>
        <w:ind w:left="4320" w:hanging="360"/>
      </w:pPr>
      <w:rPr>
        <w:rFonts w:ascii="Arial" w:hAnsi="Arial" w:hint="default"/>
      </w:rPr>
    </w:lvl>
    <w:lvl w:ilvl="6" w:tplc="9334D664" w:tentative="1">
      <w:start w:val="1"/>
      <w:numFmt w:val="bullet"/>
      <w:lvlText w:val="•"/>
      <w:lvlJc w:val="left"/>
      <w:pPr>
        <w:tabs>
          <w:tab w:val="num" w:pos="5040"/>
        </w:tabs>
        <w:ind w:left="5040" w:hanging="360"/>
      </w:pPr>
      <w:rPr>
        <w:rFonts w:ascii="Arial" w:hAnsi="Arial" w:hint="default"/>
      </w:rPr>
    </w:lvl>
    <w:lvl w:ilvl="7" w:tplc="429E31D2" w:tentative="1">
      <w:start w:val="1"/>
      <w:numFmt w:val="bullet"/>
      <w:lvlText w:val="•"/>
      <w:lvlJc w:val="left"/>
      <w:pPr>
        <w:tabs>
          <w:tab w:val="num" w:pos="5760"/>
        </w:tabs>
        <w:ind w:left="5760" w:hanging="360"/>
      </w:pPr>
      <w:rPr>
        <w:rFonts w:ascii="Arial" w:hAnsi="Arial" w:hint="default"/>
      </w:rPr>
    </w:lvl>
    <w:lvl w:ilvl="8" w:tplc="B49447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0435EA"/>
    <w:multiLevelType w:val="hybridMultilevel"/>
    <w:tmpl w:val="3D100F9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15:restartNumberingAfterBreak="0">
    <w:nsid w:val="29EC7BE5"/>
    <w:multiLevelType w:val="hybridMultilevel"/>
    <w:tmpl w:val="B87CED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6C1902"/>
    <w:multiLevelType w:val="hybridMultilevel"/>
    <w:tmpl w:val="131C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207306"/>
    <w:multiLevelType w:val="hybridMultilevel"/>
    <w:tmpl w:val="ABC8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00572"/>
    <w:multiLevelType w:val="hybridMultilevel"/>
    <w:tmpl w:val="14E26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102567E"/>
    <w:multiLevelType w:val="hybridMultilevel"/>
    <w:tmpl w:val="F2E8391E"/>
    <w:lvl w:ilvl="0" w:tplc="82D6D134">
      <w:start w:val="1"/>
      <w:numFmt w:val="bullet"/>
      <w:lvlText w:val=""/>
      <w:lvlJc w:val="left"/>
      <w:pPr>
        <w:tabs>
          <w:tab w:val="num" w:pos="720"/>
        </w:tabs>
        <w:ind w:left="720" w:hanging="360"/>
      </w:pPr>
      <w:rPr>
        <w:rFonts w:ascii="Wingdings" w:hAnsi="Wingdings" w:hint="default"/>
      </w:rPr>
    </w:lvl>
    <w:lvl w:ilvl="1" w:tplc="32266202" w:tentative="1">
      <w:start w:val="1"/>
      <w:numFmt w:val="bullet"/>
      <w:lvlText w:val=""/>
      <w:lvlJc w:val="left"/>
      <w:pPr>
        <w:tabs>
          <w:tab w:val="num" w:pos="1440"/>
        </w:tabs>
        <w:ind w:left="1440" w:hanging="360"/>
      </w:pPr>
      <w:rPr>
        <w:rFonts w:ascii="Wingdings" w:hAnsi="Wingdings" w:hint="default"/>
      </w:rPr>
    </w:lvl>
    <w:lvl w:ilvl="2" w:tplc="67D6E646" w:tentative="1">
      <w:start w:val="1"/>
      <w:numFmt w:val="bullet"/>
      <w:lvlText w:val=""/>
      <w:lvlJc w:val="left"/>
      <w:pPr>
        <w:tabs>
          <w:tab w:val="num" w:pos="2160"/>
        </w:tabs>
        <w:ind w:left="2160" w:hanging="360"/>
      </w:pPr>
      <w:rPr>
        <w:rFonts w:ascii="Wingdings" w:hAnsi="Wingdings" w:hint="default"/>
      </w:rPr>
    </w:lvl>
    <w:lvl w:ilvl="3" w:tplc="C2027924" w:tentative="1">
      <w:start w:val="1"/>
      <w:numFmt w:val="bullet"/>
      <w:lvlText w:val=""/>
      <w:lvlJc w:val="left"/>
      <w:pPr>
        <w:tabs>
          <w:tab w:val="num" w:pos="2880"/>
        </w:tabs>
        <w:ind w:left="2880" w:hanging="360"/>
      </w:pPr>
      <w:rPr>
        <w:rFonts w:ascii="Wingdings" w:hAnsi="Wingdings" w:hint="default"/>
      </w:rPr>
    </w:lvl>
    <w:lvl w:ilvl="4" w:tplc="E28A6F34" w:tentative="1">
      <w:start w:val="1"/>
      <w:numFmt w:val="bullet"/>
      <w:lvlText w:val=""/>
      <w:lvlJc w:val="left"/>
      <w:pPr>
        <w:tabs>
          <w:tab w:val="num" w:pos="3600"/>
        </w:tabs>
        <w:ind w:left="3600" w:hanging="360"/>
      </w:pPr>
      <w:rPr>
        <w:rFonts w:ascii="Wingdings" w:hAnsi="Wingdings" w:hint="default"/>
      </w:rPr>
    </w:lvl>
    <w:lvl w:ilvl="5" w:tplc="A100254A" w:tentative="1">
      <w:start w:val="1"/>
      <w:numFmt w:val="bullet"/>
      <w:lvlText w:val=""/>
      <w:lvlJc w:val="left"/>
      <w:pPr>
        <w:tabs>
          <w:tab w:val="num" w:pos="4320"/>
        </w:tabs>
        <w:ind w:left="4320" w:hanging="360"/>
      </w:pPr>
      <w:rPr>
        <w:rFonts w:ascii="Wingdings" w:hAnsi="Wingdings" w:hint="default"/>
      </w:rPr>
    </w:lvl>
    <w:lvl w:ilvl="6" w:tplc="03AAEEF6" w:tentative="1">
      <w:start w:val="1"/>
      <w:numFmt w:val="bullet"/>
      <w:lvlText w:val=""/>
      <w:lvlJc w:val="left"/>
      <w:pPr>
        <w:tabs>
          <w:tab w:val="num" w:pos="5040"/>
        </w:tabs>
        <w:ind w:left="5040" w:hanging="360"/>
      </w:pPr>
      <w:rPr>
        <w:rFonts w:ascii="Wingdings" w:hAnsi="Wingdings" w:hint="default"/>
      </w:rPr>
    </w:lvl>
    <w:lvl w:ilvl="7" w:tplc="EDD80950" w:tentative="1">
      <w:start w:val="1"/>
      <w:numFmt w:val="bullet"/>
      <w:lvlText w:val=""/>
      <w:lvlJc w:val="left"/>
      <w:pPr>
        <w:tabs>
          <w:tab w:val="num" w:pos="5760"/>
        </w:tabs>
        <w:ind w:left="5760" w:hanging="360"/>
      </w:pPr>
      <w:rPr>
        <w:rFonts w:ascii="Wingdings" w:hAnsi="Wingdings" w:hint="default"/>
      </w:rPr>
    </w:lvl>
    <w:lvl w:ilvl="8" w:tplc="A270294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3935D9"/>
    <w:multiLevelType w:val="hybridMultilevel"/>
    <w:tmpl w:val="0902EA6C"/>
    <w:lvl w:ilvl="0" w:tplc="670832C2">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9" w15:restartNumberingAfterBreak="0">
    <w:nsid w:val="34C40F30"/>
    <w:multiLevelType w:val="hybridMultilevel"/>
    <w:tmpl w:val="D83AB66A"/>
    <w:lvl w:ilvl="0" w:tplc="04090001">
      <w:start w:val="1"/>
      <w:numFmt w:val="bullet"/>
      <w:lvlText w:val=""/>
      <w:lvlJc w:val="left"/>
      <w:pPr>
        <w:ind w:left="720" w:hanging="360"/>
      </w:pPr>
      <w:rPr>
        <w:rFonts w:ascii="Symbol" w:hAnsi="Symbol" w:hint="default"/>
      </w:rPr>
    </w:lvl>
    <w:lvl w:ilvl="1" w:tplc="A8AE8A7E">
      <w:numFmt w:val="bullet"/>
      <w:lvlText w:val="•"/>
      <w:lvlJc w:val="left"/>
      <w:pPr>
        <w:ind w:left="1785" w:hanging="705"/>
      </w:pPr>
      <w:rPr>
        <w:rFonts w:ascii="Calibri" w:eastAsia="MS Mincho"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36489"/>
    <w:multiLevelType w:val="hybridMultilevel"/>
    <w:tmpl w:val="598E1DFC"/>
    <w:lvl w:ilvl="0" w:tplc="9F14719A">
      <w:start w:val="1"/>
      <w:numFmt w:val="bullet"/>
      <w:lvlText w:val="•"/>
      <w:lvlJc w:val="left"/>
      <w:pPr>
        <w:tabs>
          <w:tab w:val="num" w:pos="720"/>
        </w:tabs>
        <w:ind w:left="720" w:hanging="360"/>
      </w:pPr>
      <w:rPr>
        <w:rFonts w:ascii="Arial" w:hAnsi="Arial" w:hint="default"/>
      </w:rPr>
    </w:lvl>
    <w:lvl w:ilvl="1" w:tplc="BFA800C4" w:tentative="1">
      <w:start w:val="1"/>
      <w:numFmt w:val="bullet"/>
      <w:lvlText w:val="•"/>
      <w:lvlJc w:val="left"/>
      <w:pPr>
        <w:tabs>
          <w:tab w:val="num" w:pos="1440"/>
        </w:tabs>
        <w:ind w:left="1440" w:hanging="360"/>
      </w:pPr>
      <w:rPr>
        <w:rFonts w:ascii="Arial" w:hAnsi="Arial" w:hint="default"/>
      </w:rPr>
    </w:lvl>
    <w:lvl w:ilvl="2" w:tplc="AF807860" w:tentative="1">
      <w:start w:val="1"/>
      <w:numFmt w:val="bullet"/>
      <w:lvlText w:val="•"/>
      <w:lvlJc w:val="left"/>
      <w:pPr>
        <w:tabs>
          <w:tab w:val="num" w:pos="2160"/>
        </w:tabs>
        <w:ind w:left="2160" w:hanging="360"/>
      </w:pPr>
      <w:rPr>
        <w:rFonts w:ascii="Arial" w:hAnsi="Arial" w:hint="default"/>
      </w:rPr>
    </w:lvl>
    <w:lvl w:ilvl="3" w:tplc="96E8B564" w:tentative="1">
      <w:start w:val="1"/>
      <w:numFmt w:val="bullet"/>
      <w:lvlText w:val="•"/>
      <w:lvlJc w:val="left"/>
      <w:pPr>
        <w:tabs>
          <w:tab w:val="num" w:pos="2880"/>
        </w:tabs>
        <w:ind w:left="2880" w:hanging="360"/>
      </w:pPr>
      <w:rPr>
        <w:rFonts w:ascii="Arial" w:hAnsi="Arial" w:hint="default"/>
      </w:rPr>
    </w:lvl>
    <w:lvl w:ilvl="4" w:tplc="3126E8D6" w:tentative="1">
      <w:start w:val="1"/>
      <w:numFmt w:val="bullet"/>
      <w:lvlText w:val="•"/>
      <w:lvlJc w:val="left"/>
      <w:pPr>
        <w:tabs>
          <w:tab w:val="num" w:pos="3600"/>
        </w:tabs>
        <w:ind w:left="3600" w:hanging="360"/>
      </w:pPr>
      <w:rPr>
        <w:rFonts w:ascii="Arial" w:hAnsi="Arial" w:hint="default"/>
      </w:rPr>
    </w:lvl>
    <w:lvl w:ilvl="5" w:tplc="FF949944" w:tentative="1">
      <w:start w:val="1"/>
      <w:numFmt w:val="bullet"/>
      <w:lvlText w:val="•"/>
      <w:lvlJc w:val="left"/>
      <w:pPr>
        <w:tabs>
          <w:tab w:val="num" w:pos="4320"/>
        </w:tabs>
        <w:ind w:left="4320" w:hanging="360"/>
      </w:pPr>
      <w:rPr>
        <w:rFonts w:ascii="Arial" w:hAnsi="Arial" w:hint="default"/>
      </w:rPr>
    </w:lvl>
    <w:lvl w:ilvl="6" w:tplc="5C78EB5A" w:tentative="1">
      <w:start w:val="1"/>
      <w:numFmt w:val="bullet"/>
      <w:lvlText w:val="•"/>
      <w:lvlJc w:val="left"/>
      <w:pPr>
        <w:tabs>
          <w:tab w:val="num" w:pos="5040"/>
        </w:tabs>
        <w:ind w:left="5040" w:hanging="360"/>
      </w:pPr>
      <w:rPr>
        <w:rFonts w:ascii="Arial" w:hAnsi="Arial" w:hint="default"/>
      </w:rPr>
    </w:lvl>
    <w:lvl w:ilvl="7" w:tplc="8E840A1A" w:tentative="1">
      <w:start w:val="1"/>
      <w:numFmt w:val="bullet"/>
      <w:lvlText w:val="•"/>
      <w:lvlJc w:val="left"/>
      <w:pPr>
        <w:tabs>
          <w:tab w:val="num" w:pos="5760"/>
        </w:tabs>
        <w:ind w:left="5760" w:hanging="360"/>
      </w:pPr>
      <w:rPr>
        <w:rFonts w:ascii="Arial" w:hAnsi="Arial" w:hint="default"/>
      </w:rPr>
    </w:lvl>
    <w:lvl w:ilvl="8" w:tplc="DDA2540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F4B5DB9"/>
    <w:multiLevelType w:val="hybridMultilevel"/>
    <w:tmpl w:val="8EEC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5F6695"/>
    <w:multiLevelType w:val="hybridMultilevel"/>
    <w:tmpl w:val="D20A4E0C"/>
    <w:lvl w:ilvl="0" w:tplc="82E635F2">
      <w:start w:val="3"/>
      <w:numFmt w:val="bullet"/>
      <w:lvlText w:val="-"/>
      <w:lvlJc w:val="left"/>
      <w:pPr>
        <w:ind w:left="1185" w:hanging="360"/>
      </w:pPr>
      <w:rPr>
        <w:rFonts w:ascii="Arial" w:eastAsia="Calibri" w:hAnsi="Arial" w:cs="Aria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3" w15:restartNumberingAfterBreak="0">
    <w:nsid w:val="44D4372C"/>
    <w:multiLevelType w:val="hybridMultilevel"/>
    <w:tmpl w:val="E6D2A1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4636E9"/>
    <w:multiLevelType w:val="hybridMultilevel"/>
    <w:tmpl w:val="772A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B57E9"/>
    <w:multiLevelType w:val="hybridMultilevel"/>
    <w:tmpl w:val="57B4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8F2708"/>
    <w:multiLevelType w:val="hybridMultilevel"/>
    <w:tmpl w:val="FFA03AD2"/>
    <w:lvl w:ilvl="0" w:tplc="9A0C3518">
      <w:start w:val="1"/>
      <w:numFmt w:val="decimal"/>
      <w:lvlText w:val="%1."/>
      <w:lvlJc w:val="left"/>
      <w:pPr>
        <w:tabs>
          <w:tab w:val="num" w:pos="360"/>
        </w:tabs>
        <w:ind w:left="360" w:hanging="360"/>
      </w:pPr>
      <w:rPr>
        <w:rFonts w:hint="default"/>
      </w:rPr>
    </w:lvl>
    <w:lvl w:ilvl="1" w:tplc="407A09EA" w:tentative="1">
      <w:start w:val="1"/>
      <w:numFmt w:val="aiueoFullWidth"/>
      <w:lvlText w:val="(%2)"/>
      <w:lvlJc w:val="left"/>
      <w:pPr>
        <w:tabs>
          <w:tab w:val="num" w:pos="840"/>
        </w:tabs>
        <w:ind w:left="840" w:hanging="420"/>
      </w:pPr>
    </w:lvl>
    <w:lvl w:ilvl="2" w:tplc="98D2527E" w:tentative="1">
      <w:start w:val="1"/>
      <w:numFmt w:val="decimalEnclosedCircle"/>
      <w:lvlText w:val="%3"/>
      <w:lvlJc w:val="left"/>
      <w:pPr>
        <w:tabs>
          <w:tab w:val="num" w:pos="1260"/>
        </w:tabs>
        <w:ind w:left="1260" w:hanging="420"/>
      </w:pPr>
    </w:lvl>
    <w:lvl w:ilvl="3" w:tplc="0736EFC8" w:tentative="1">
      <w:start w:val="1"/>
      <w:numFmt w:val="decimal"/>
      <w:lvlText w:val="%4."/>
      <w:lvlJc w:val="left"/>
      <w:pPr>
        <w:tabs>
          <w:tab w:val="num" w:pos="1680"/>
        </w:tabs>
        <w:ind w:left="1680" w:hanging="420"/>
      </w:pPr>
    </w:lvl>
    <w:lvl w:ilvl="4" w:tplc="8CCAB53A" w:tentative="1">
      <w:start w:val="1"/>
      <w:numFmt w:val="aiueoFullWidth"/>
      <w:lvlText w:val="(%5)"/>
      <w:lvlJc w:val="left"/>
      <w:pPr>
        <w:tabs>
          <w:tab w:val="num" w:pos="2100"/>
        </w:tabs>
        <w:ind w:left="2100" w:hanging="420"/>
      </w:pPr>
    </w:lvl>
    <w:lvl w:ilvl="5" w:tplc="29F2A9DC" w:tentative="1">
      <w:start w:val="1"/>
      <w:numFmt w:val="decimalEnclosedCircle"/>
      <w:lvlText w:val="%6"/>
      <w:lvlJc w:val="left"/>
      <w:pPr>
        <w:tabs>
          <w:tab w:val="num" w:pos="2520"/>
        </w:tabs>
        <w:ind w:left="2520" w:hanging="420"/>
      </w:pPr>
    </w:lvl>
    <w:lvl w:ilvl="6" w:tplc="09A0817A" w:tentative="1">
      <w:start w:val="1"/>
      <w:numFmt w:val="decimal"/>
      <w:lvlText w:val="%7."/>
      <w:lvlJc w:val="left"/>
      <w:pPr>
        <w:tabs>
          <w:tab w:val="num" w:pos="2940"/>
        </w:tabs>
        <w:ind w:left="2940" w:hanging="420"/>
      </w:pPr>
    </w:lvl>
    <w:lvl w:ilvl="7" w:tplc="9EBAB44A" w:tentative="1">
      <w:start w:val="1"/>
      <w:numFmt w:val="aiueoFullWidth"/>
      <w:lvlText w:val="(%8)"/>
      <w:lvlJc w:val="left"/>
      <w:pPr>
        <w:tabs>
          <w:tab w:val="num" w:pos="3360"/>
        </w:tabs>
        <w:ind w:left="3360" w:hanging="420"/>
      </w:pPr>
    </w:lvl>
    <w:lvl w:ilvl="8" w:tplc="252C6274" w:tentative="1">
      <w:start w:val="1"/>
      <w:numFmt w:val="decimalEnclosedCircle"/>
      <w:lvlText w:val="%9"/>
      <w:lvlJc w:val="left"/>
      <w:pPr>
        <w:tabs>
          <w:tab w:val="num" w:pos="3780"/>
        </w:tabs>
        <w:ind w:left="3780" w:hanging="420"/>
      </w:pPr>
    </w:lvl>
  </w:abstractNum>
  <w:abstractNum w:abstractNumId="27" w15:restartNumberingAfterBreak="0">
    <w:nsid w:val="4F71565C"/>
    <w:multiLevelType w:val="hybridMultilevel"/>
    <w:tmpl w:val="86665B8C"/>
    <w:lvl w:ilvl="0" w:tplc="6A92F4BE">
      <w:start w:val="1"/>
      <w:numFmt w:val="bullet"/>
      <w:lvlText w:val="•"/>
      <w:lvlJc w:val="left"/>
      <w:pPr>
        <w:tabs>
          <w:tab w:val="num" w:pos="720"/>
        </w:tabs>
        <w:ind w:left="720" w:hanging="360"/>
      </w:pPr>
      <w:rPr>
        <w:rFonts w:ascii="Arial" w:hAnsi="Arial" w:hint="default"/>
      </w:rPr>
    </w:lvl>
    <w:lvl w:ilvl="1" w:tplc="A76AF720" w:tentative="1">
      <w:start w:val="1"/>
      <w:numFmt w:val="bullet"/>
      <w:lvlText w:val="•"/>
      <w:lvlJc w:val="left"/>
      <w:pPr>
        <w:tabs>
          <w:tab w:val="num" w:pos="1440"/>
        </w:tabs>
        <w:ind w:left="1440" w:hanging="360"/>
      </w:pPr>
      <w:rPr>
        <w:rFonts w:ascii="Arial" w:hAnsi="Arial" w:hint="default"/>
      </w:rPr>
    </w:lvl>
    <w:lvl w:ilvl="2" w:tplc="34D2C7F2" w:tentative="1">
      <w:start w:val="1"/>
      <w:numFmt w:val="bullet"/>
      <w:lvlText w:val="•"/>
      <w:lvlJc w:val="left"/>
      <w:pPr>
        <w:tabs>
          <w:tab w:val="num" w:pos="2160"/>
        </w:tabs>
        <w:ind w:left="2160" w:hanging="360"/>
      </w:pPr>
      <w:rPr>
        <w:rFonts w:ascii="Arial" w:hAnsi="Arial" w:hint="default"/>
      </w:rPr>
    </w:lvl>
    <w:lvl w:ilvl="3" w:tplc="1450A794" w:tentative="1">
      <w:start w:val="1"/>
      <w:numFmt w:val="bullet"/>
      <w:lvlText w:val="•"/>
      <w:lvlJc w:val="left"/>
      <w:pPr>
        <w:tabs>
          <w:tab w:val="num" w:pos="2880"/>
        </w:tabs>
        <w:ind w:left="2880" w:hanging="360"/>
      </w:pPr>
      <w:rPr>
        <w:rFonts w:ascii="Arial" w:hAnsi="Arial" w:hint="default"/>
      </w:rPr>
    </w:lvl>
    <w:lvl w:ilvl="4" w:tplc="4BF42BC4" w:tentative="1">
      <w:start w:val="1"/>
      <w:numFmt w:val="bullet"/>
      <w:lvlText w:val="•"/>
      <w:lvlJc w:val="left"/>
      <w:pPr>
        <w:tabs>
          <w:tab w:val="num" w:pos="3600"/>
        </w:tabs>
        <w:ind w:left="3600" w:hanging="360"/>
      </w:pPr>
      <w:rPr>
        <w:rFonts w:ascii="Arial" w:hAnsi="Arial" w:hint="default"/>
      </w:rPr>
    </w:lvl>
    <w:lvl w:ilvl="5" w:tplc="86C6F6B4" w:tentative="1">
      <w:start w:val="1"/>
      <w:numFmt w:val="bullet"/>
      <w:lvlText w:val="•"/>
      <w:lvlJc w:val="left"/>
      <w:pPr>
        <w:tabs>
          <w:tab w:val="num" w:pos="4320"/>
        </w:tabs>
        <w:ind w:left="4320" w:hanging="360"/>
      </w:pPr>
      <w:rPr>
        <w:rFonts w:ascii="Arial" w:hAnsi="Arial" w:hint="default"/>
      </w:rPr>
    </w:lvl>
    <w:lvl w:ilvl="6" w:tplc="F2E00228" w:tentative="1">
      <w:start w:val="1"/>
      <w:numFmt w:val="bullet"/>
      <w:lvlText w:val="•"/>
      <w:lvlJc w:val="left"/>
      <w:pPr>
        <w:tabs>
          <w:tab w:val="num" w:pos="5040"/>
        </w:tabs>
        <w:ind w:left="5040" w:hanging="360"/>
      </w:pPr>
      <w:rPr>
        <w:rFonts w:ascii="Arial" w:hAnsi="Arial" w:hint="default"/>
      </w:rPr>
    </w:lvl>
    <w:lvl w:ilvl="7" w:tplc="361A11E8" w:tentative="1">
      <w:start w:val="1"/>
      <w:numFmt w:val="bullet"/>
      <w:lvlText w:val="•"/>
      <w:lvlJc w:val="left"/>
      <w:pPr>
        <w:tabs>
          <w:tab w:val="num" w:pos="5760"/>
        </w:tabs>
        <w:ind w:left="5760" w:hanging="360"/>
      </w:pPr>
      <w:rPr>
        <w:rFonts w:ascii="Arial" w:hAnsi="Arial" w:hint="default"/>
      </w:rPr>
    </w:lvl>
    <w:lvl w:ilvl="8" w:tplc="3842B6D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2263E78"/>
    <w:multiLevelType w:val="hybridMultilevel"/>
    <w:tmpl w:val="CAA250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D41A43"/>
    <w:multiLevelType w:val="hybridMultilevel"/>
    <w:tmpl w:val="DDBAE96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0" w15:restartNumberingAfterBreak="0">
    <w:nsid w:val="5ABC2BBE"/>
    <w:multiLevelType w:val="hybridMultilevel"/>
    <w:tmpl w:val="BD7CED8C"/>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1" w15:restartNumberingAfterBreak="0">
    <w:nsid w:val="5D695902"/>
    <w:multiLevelType w:val="hybridMultilevel"/>
    <w:tmpl w:val="25B26CFE"/>
    <w:lvl w:ilvl="0" w:tplc="C012FB0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DF25B55"/>
    <w:multiLevelType w:val="hybridMultilevel"/>
    <w:tmpl w:val="33FE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4B3470"/>
    <w:multiLevelType w:val="hybridMultilevel"/>
    <w:tmpl w:val="E1DC561A"/>
    <w:lvl w:ilvl="0" w:tplc="9894E8C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F4055C1"/>
    <w:multiLevelType w:val="hybridMultilevel"/>
    <w:tmpl w:val="2A600C50"/>
    <w:lvl w:ilvl="0" w:tplc="B03803F2">
      <w:start w:val="1"/>
      <w:numFmt w:val="bullet"/>
      <w:lvlText w:val="•"/>
      <w:lvlJc w:val="left"/>
      <w:pPr>
        <w:tabs>
          <w:tab w:val="num" w:pos="720"/>
        </w:tabs>
        <w:ind w:left="720" w:hanging="360"/>
      </w:pPr>
      <w:rPr>
        <w:rFonts w:ascii="Arial" w:hAnsi="Arial" w:hint="default"/>
      </w:rPr>
    </w:lvl>
    <w:lvl w:ilvl="1" w:tplc="C6367DD8" w:tentative="1">
      <w:start w:val="1"/>
      <w:numFmt w:val="bullet"/>
      <w:lvlText w:val="•"/>
      <w:lvlJc w:val="left"/>
      <w:pPr>
        <w:tabs>
          <w:tab w:val="num" w:pos="1440"/>
        </w:tabs>
        <w:ind w:left="1440" w:hanging="360"/>
      </w:pPr>
      <w:rPr>
        <w:rFonts w:ascii="Arial" w:hAnsi="Arial" w:hint="default"/>
      </w:rPr>
    </w:lvl>
    <w:lvl w:ilvl="2" w:tplc="4FE6A5CC" w:tentative="1">
      <w:start w:val="1"/>
      <w:numFmt w:val="bullet"/>
      <w:lvlText w:val="•"/>
      <w:lvlJc w:val="left"/>
      <w:pPr>
        <w:tabs>
          <w:tab w:val="num" w:pos="2160"/>
        </w:tabs>
        <w:ind w:left="2160" w:hanging="360"/>
      </w:pPr>
      <w:rPr>
        <w:rFonts w:ascii="Arial" w:hAnsi="Arial" w:hint="default"/>
      </w:rPr>
    </w:lvl>
    <w:lvl w:ilvl="3" w:tplc="10F6FCCE" w:tentative="1">
      <w:start w:val="1"/>
      <w:numFmt w:val="bullet"/>
      <w:lvlText w:val="•"/>
      <w:lvlJc w:val="left"/>
      <w:pPr>
        <w:tabs>
          <w:tab w:val="num" w:pos="2880"/>
        </w:tabs>
        <w:ind w:left="2880" w:hanging="360"/>
      </w:pPr>
      <w:rPr>
        <w:rFonts w:ascii="Arial" w:hAnsi="Arial" w:hint="default"/>
      </w:rPr>
    </w:lvl>
    <w:lvl w:ilvl="4" w:tplc="F098C076" w:tentative="1">
      <w:start w:val="1"/>
      <w:numFmt w:val="bullet"/>
      <w:lvlText w:val="•"/>
      <w:lvlJc w:val="left"/>
      <w:pPr>
        <w:tabs>
          <w:tab w:val="num" w:pos="3600"/>
        </w:tabs>
        <w:ind w:left="3600" w:hanging="360"/>
      </w:pPr>
      <w:rPr>
        <w:rFonts w:ascii="Arial" w:hAnsi="Arial" w:hint="default"/>
      </w:rPr>
    </w:lvl>
    <w:lvl w:ilvl="5" w:tplc="FF80622E" w:tentative="1">
      <w:start w:val="1"/>
      <w:numFmt w:val="bullet"/>
      <w:lvlText w:val="•"/>
      <w:lvlJc w:val="left"/>
      <w:pPr>
        <w:tabs>
          <w:tab w:val="num" w:pos="4320"/>
        </w:tabs>
        <w:ind w:left="4320" w:hanging="360"/>
      </w:pPr>
      <w:rPr>
        <w:rFonts w:ascii="Arial" w:hAnsi="Arial" w:hint="default"/>
      </w:rPr>
    </w:lvl>
    <w:lvl w:ilvl="6" w:tplc="140EB258" w:tentative="1">
      <w:start w:val="1"/>
      <w:numFmt w:val="bullet"/>
      <w:lvlText w:val="•"/>
      <w:lvlJc w:val="left"/>
      <w:pPr>
        <w:tabs>
          <w:tab w:val="num" w:pos="5040"/>
        </w:tabs>
        <w:ind w:left="5040" w:hanging="360"/>
      </w:pPr>
      <w:rPr>
        <w:rFonts w:ascii="Arial" w:hAnsi="Arial" w:hint="default"/>
      </w:rPr>
    </w:lvl>
    <w:lvl w:ilvl="7" w:tplc="7408C43A" w:tentative="1">
      <w:start w:val="1"/>
      <w:numFmt w:val="bullet"/>
      <w:lvlText w:val="•"/>
      <w:lvlJc w:val="left"/>
      <w:pPr>
        <w:tabs>
          <w:tab w:val="num" w:pos="5760"/>
        </w:tabs>
        <w:ind w:left="5760" w:hanging="360"/>
      </w:pPr>
      <w:rPr>
        <w:rFonts w:ascii="Arial" w:hAnsi="Arial" w:hint="default"/>
      </w:rPr>
    </w:lvl>
    <w:lvl w:ilvl="8" w:tplc="68B2F07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3865327"/>
    <w:multiLevelType w:val="hybridMultilevel"/>
    <w:tmpl w:val="F14C7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AD1E64"/>
    <w:multiLevelType w:val="hybridMultilevel"/>
    <w:tmpl w:val="2E4EDDF2"/>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7" w15:restartNumberingAfterBreak="0">
    <w:nsid w:val="64B95E27"/>
    <w:multiLevelType w:val="hybridMultilevel"/>
    <w:tmpl w:val="FC8633DC"/>
    <w:lvl w:ilvl="0" w:tplc="0276BA12">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1E7506"/>
    <w:multiLevelType w:val="hybridMultilevel"/>
    <w:tmpl w:val="394A1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C425ED"/>
    <w:multiLevelType w:val="hybridMultilevel"/>
    <w:tmpl w:val="3F088ED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0" w15:restartNumberingAfterBreak="0">
    <w:nsid w:val="79FA49D5"/>
    <w:multiLevelType w:val="hybridMultilevel"/>
    <w:tmpl w:val="63F639CC"/>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992253335">
    <w:abstractNumId w:val="26"/>
  </w:num>
  <w:num w:numId="2" w16cid:durableId="1221356658">
    <w:abstractNumId w:val="24"/>
  </w:num>
  <w:num w:numId="3" w16cid:durableId="947735102">
    <w:abstractNumId w:val="14"/>
  </w:num>
  <w:num w:numId="4" w16cid:durableId="1207792288">
    <w:abstractNumId w:val="21"/>
  </w:num>
  <w:num w:numId="5" w16cid:durableId="1501503970">
    <w:abstractNumId w:val="28"/>
  </w:num>
  <w:num w:numId="6" w16cid:durableId="1454983762">
    <w:abstractNumId w:val="23"/>
  </w:num>
  <w:num w:numId="7" w16cid:durableId="1474640171">
    <w:abstractNumId w:val="5"/>
  </w:num>
  <w:num w:numId="8" w16cid:durableId="1022123029">
    <w:abstractNumId w:val="3"/>
  </w:num>
  <w:num w:numId="9" w16cid:durableId="12969062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2413486">
    <w:abstractNumId w:val="40"/>
  </w:num>
  <w:num w:numId="11" w16cid:durableId="972446918">
    <w:abstractNumId w:val="37"/>
  </w:num>
  <w:num w:numId="12" w16cid:durableId="986126123">
    <w:abstractNumId w:val="22"/>
  </w:num>
  <w:num w:numId="13" w16cid:durableId="363212278">
    <w:abstractNumId w:val="2"/>
  </w:num>
  <w:num w:numId="14" w16cid:durableId="1049188456">
    <w:abstractNumId w:val="15"/>
  </w:num>
  <w:num w:numId="15" w16cid:durableId="1960405641">
    <w:abstractNumId w:val="9"/>
  </w:num>
  <w:num w:numId="16" w16cid:durableId="1942838969">
    <w:abstractNumId w:val="25"/>
  </w:num>
  <w:num w:numId="17" w16cid:durableId="392118047">
    <w:abstractNumId w:val="1"/>
  </w:num>
  <w:num w:numId="18" w16cid:durableId="1647785357">
    <w:abstractNumId w:val="32"/>
  </w:num>
  <w:num w:numId="19" w16cid:durableId="36779423">
    <w:abstractNumId w:val="35"/>
  </w:num>
  <w:num w:numId="20" w16cid:durableId="1078484075">
    <w:abstractNumId w:val="10"/>
  </w:num>
  <w:num w:numId="21" w16cid:durableId="1750930194">
    <w:abstractNumId w:val="13"/>
  </w:num>
  <w:num w:numId="22" w16cid:durableId="1650016481">
    <w:abstractNumId w:val="19"/>
  </w:num>
  <w:num w:numId="23" w16cid:durableId="1480464569">
    <w:abstractNumId w:val="0"/>
  </w:num>
  <w:num w:numId="24" w16cid:durableId="1247349298">
    <w:abstractNumId w:val="38"/>
  </w:num>
  <w:num w:numId="25" w16cid:durableId="1550338576">
    <w:abstractNumId w:val="18"/>
  </w:num>
  <w:num w:numId="26" w16cid:durableId="815607982">
    <w:abstractNumId w:val="39"/>
  </w:num>
  <w:num w:numId="27" w16cid:durableId="1233927198">
    <w:abstractNumId w:val="36"/>
  </w:num>
  <w:num w:numId="28" w16cid:durableId="1202323682">
    <w:abstractNumId w:val="12"/>
  </w:num>
  <w:num w:numId="29" w16cid:durableId="1218010329">
    <w:abstractNumId w:val="30"/>
  </w:num>
  <w:num w:numId="30" w16cid:durableId="222449711">
    <w:abstractNumId w:val="4"/>
  </w:num>
  <w:num w:numId="31" w16cid:durableId="812023780">
    <w:abstractNumId w:val="7"/>
  </w:num>
  <w:num w:numId="32" w16cid:durableId="463892023">
    <w:abstractNumId w:val="29"/>
  </w:num>
  <w:num w:numId="33" w16cid:durableId="1411193638">
    <w:abstractNumId w:val="27"/>
  </w:num>
  <w:num w:numId="34" w16cid:durableId="872766132">
    <w:abstractNumId w:val="20"/>
  </w:num>
  <w:num w:numId="35" w16cid:durableId="1240824863">
    <w:abstractNumId w:val="11"/>
  </w:num>
  <w:num w:numId="36" w16cid:durableId="542718146">
    <w:abstractNumId w:val="34"/>
  </w:num>
  <w:num w:numId="37" w16cid:durableId="6448471">
    <w:abstractNumId w:val="8"/>
  </w:num>
  <w:num w:numId="38" w16cid:durableId="1703550926">
    <w:abstractNumId w:val="17"/>
  </w:num>
  <w:num w:numId="39" w16cid:durableId="1822039031">
    <w:abstractNumId w:val="6"/>
  </w:num>
  <w:num w:numId="40" w16cid:durableId="1650935460">
    <w:abstractNumId w:val="16"/>
  </w:num>
  <w:num w:numId="41" w16cid:durableId="882518979">
    <w:abstractNumId w:val="33"/>
  </w:num>
  <w:num w:numId="42" w16cid:durableId="46192710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845"/>
    <w:rsid w:val="0000087E"/>
    <w:rsid w:val="00006BDD"/>
    <w:rsid w:val="00011986"/>
    <w:rsid w:val="0001399C"/>
    <w:rsid w:val="00015110"/>
    <w:rsid w:val="00016153"/>
    <w:rsid w:val="00022946"/>
    <w:rsid w:val="00022FD0"/>
    <w:rsid w:val="000330CA"/>
    <w:rsid w:val="00033ADA"/>
    <w:rsid w:val="00046E6B"/>
    <w:rsid w:val="00047D56"/>
    <w:rsid w:val="00050BB7"/>
    <w:rsid w:val="00060642"/>
    <w:rsid w:val="00061F64"/>
    <w:rsid w:val="0006306F"/>
    <w:rsid w:val="00063FB4"/>
    <w:rsid w:val="00066FD9"/>
    <w:rsid w:val="0006715B"/>
    <w:rsid w:val="000676AB"/>
    <w:rsid w:val="00071BE3"/>
    <w:rsid w:val="00073358"/>
    <w:rsid w:val="00073C3A"/>
    <w:rsid w:val="000755DF"/>
    <w:rsid w:val="00075B5F"/>
    <w:rsid w:val="00076C4B"/>
    <w:rsid w:val="00076DFD"/>
    <w:rsid w:val="00086456"/>
    <w:rsid w:val="00086B71"/>
    <w:rsid w:val="0009149A"/>
    <w:rsid w:val="0009676F"/>
    <w:rsid w:val="000A14E0"/>
    <w:rsid w:val="000A23DA"/>
    <w:rsid w:val="000A57F9"/>
    <w:rsid w:val="000B15AD"/>
    <w:rsid w:val="000B29D3"/>
    <w:rsid w:val="000B2F9F"/>
    <w:rsid w:val="000B32AC"/>
    <w:rsid w:val="000C1ABC"/>
    <w:rsid w:val="000C3040"/>
    <w:rsid w:val="000C6F6B"/>
    <w:rsid w:val="000D001A"/>
    <w:rsid w:val="000D182C"/>
    <w:rsid w:val="000D2EA0"/>
    <w:rsid w:val="000D32EB"/>
    <w:rsid w:val="000D58C5"/>
    <w:rsid w:val="000D7193"/>
    <w:rsid w:val="000E3580"/>
    <w:rsid w:val="000F0219"/>
    <w:rsid w:val="000F22B0"/>
    <w:rsid w:val="000F2600"/>
    <w:rsid w:val="001028AF"/>
    <w:rsid w:val="00104F16"/>
    <w:rsid w:val="00106DA2"/>
    <w:rsid w:val="00116E14"/>
    <w:rsid w:val="0012049B"/>
    <w:rsid w:val="00121731"/>
    <w:rsid w:val="00121960"/>
    <w:rsid w:val="001307EC"/>
    <w:rsid w:val="001325CE"/>
    <w:rsid w:val="00133ACA"/>
    <w:rsid w:val="00144DEC"/>
    <w:rsid w:val="00145747"/>
    <w:rsid w:val="001502E4"/>
    <w:rsid w:val="001607E6"/>
    <w:rsid w:val="00160C30"/>
    <w:rsid w:val="0016618D"/>
    <w:rsid w:val="00172C07"/>
    <w:rsid w:val="00175473"/>
    <w:rsid w:val="001757D5"/>
    <w:rsid w:val="001802CC"/>
    <w:rsid w:val="0018460D"/>
    <w:rsid w:val="00185D66"/>
    <w:rsid w:val="00192027"/>
    <w:rsid w:val="00196230"/>
    <w:rsid w:val="00197581"/>
    <w:rsid w:val="001A2AD8"/>
    <w:rsid w:val="001A5135"/>
    <w:rsid w:val="001B3CAF"/>
    <w:rsid w:val="001B6CDD"/>
    <w:rsid w:val="001D0D3C"/>
    <w:rsid w:val="001D17D6"/>
    <w:rsid w:val="001E131B"/>
    <w:rsid w:val="001F28DB"/>
    <w:rsid w:val="001F2DCA"/>
    <w:rsid w:val="001F3F37"/>
    <w:rsid w:val="001F4E92"/>
    <w:rsid w:val="002029AC"/>
    <w:rsid w:val="00204EA1"/>
    <w:rsid w:val="00205F28"/>
    <w:rsid w:val="00207501"/>
    <w:rsid w:val="0021108F"/>
    <w:rsid w:val="00211637"/>
    <w:rsid w:val="00213BD0"/>
    <w:rsid w:val="002142B6"/>
    <w:rsid w:val="00217B94"/>
    <w:rsid w:val="002210F2"/>
    <w:rsid w:val="00221236"/>
    <w:rsid w:val="002265D9"/>
    <w:rsid w:val="00227405"/>
    <w:rsid w:val="00232BEB"/>
    <w:rsid w:val="00232F5F"/>
    <w:rsid w:val="002349FE"/>
    <w:rsid w:val="00237CE0"/>
    <w:rsid w:val="00243C28"/>
    <w:rsid w:val="002464C6"/>
    <w:rsid w:val="0025100F"/>
    <w:rsid w:val="00253D9F"/>
    <w:rsid w:val="00257245"/>
    <w:rsid w:val="0027279C"/>
    <w:rsid w:val="00274E95"/>
    <w:rsid w:val="00280A41"/>
    <w:rsid w:val="002816DC"/>
    <w:rsid w:val="00285D98"/>
    <w:rsid w:val="00291290"/>
    <w:rsid w:val="00291595"/>
    <w:rsid w:val="00296336"/>
    <w:rsid w:val="00296EB1"/>
    <w:rsid w:val="002B0117"/>
    <w:rsid w:val="002B311D"/>
    <w:rsid w:val="002C41E0"/>
    <w:rsid w:val="002C7E02"/>
    <w:rsid w:val="002D1CBD"/>
    <w:rsid w:val="002D599D"/>
    <w:rsid w:val="002D5F17"/>
    <w:rsid w:val="002E2126"/>
    <w:rsid w:val="002E2CC0"/>
    <w:rsid w:val="002E3162"/>
    <w:rsid w:val="002E3368"/>
    <w:rsid w:val="002E4BA6"/>
    <w:rsid w:val="002E7DBD"/>
    <w:rsid w:val="002F0CFA"/>
    <w:rsid w:val="002F0D8B"/>
    <w:rsid w:val="002F220C"/>
    <w:rsid w:val="002F2979"/>
    <w:rsid w:val="002F74ED"/>
    <w:rsid w:val="002F7810"/>
    <w:rsid w:val="00300A5A"/>
    <w:rsid w:val="00304E7A"/>
    <w:rsid w:val="00306541"/>
    <w:rsid w:val="00306D59"/>
    <w:rsid w:val="00313F9B"/>
    <w:rsid w:val="0033769D"/>
    <w:rsid w:val="003439FB"/>
    <w:rsid w:val="003518BE"/>
    <w:rsid w:val="00352B58"/>
    <w:rsid w:val="0035321C"/>
    <w:rsid w:val="00356D7F"/>
    <w:rsid w:val="00360F39"/>
    <w:rsid w:val="003634C9"/>
    <w:rsid w:val="0036427C"/>
    <w:rsid w:val="00364517"/>
    <w:rsid w:val="00367E55"/>
    <w:rsid w:val="00383CCF"/>
    <w:rsid w:val="003853FE"/>
    <w:rsid w:val="00385C39"/>
    <w:rsid w:val="00395891"/>
    <w:rsid w:val="003A638A"/>
    <w:rsid w:val="003A6B31"/>
    <w:rsid w:val="003B18CD"/>
    <w:rsid w:val="003B755E"/>
    <w:rsid w:val="003C328F"/>
    <w:rsid w:val="003D1834"/>
    <w:rsid w:val="003D313F"/>
    <w:rsid w:val="003D3949"/>
    <w:rsid w:val="003D4E7D"/>
    <w:rsid w:val="003D59C3"/>
    <w:rsid w:val="003E0CEF"/>
    <w:rsid w:val="003E25C1"/>
    <w:rsid w:val="003F575C"/>
    <w:rsid w:val="003F5C74"/>
    <w:rsid w:val="00401913"/>
    <w:rsid w:val="00401963"/>
    <w:rsid w:val="0040698F"/>
    <w:rsid w:val="004102DB"/>
    <w:rsid w:val="00411233"/>
    <w:rsid w:val="004210C8"/>
    <w:rsid w:val="0042583D"/>
    <w:rsid w:val="00426623"/>
    <w:rsid w:val="00426C1B"/>
    <w:rsid w:val="0043118C"/>
    <w:rsid w:val="004326CF"/>
    <w:rsid w:val="00441663"/>
    <w:rsid w:val="004441CF"/>
    <w:rsid w:val="00453803"/>
    <w:rsid w:val="00456BB8"/>
    <w:rsid w:val="00456D28"/>
    <w:rsid w:val="00460A8E"/>
    <w:rsid w:val="00463747"/>
    <w:rsid w:val="00466583"/>
    <w:rsid w:val="00467CEA"/>
    <w:rsid w:val="0047107A"/>
    <w:rsid w:val="004726EA"/>
    <w:rsid w:val="004738EF"/>
    <w:rsid w:val="00474FAD"/>
    <w:rsid w:val="0049276C"/>
    <w:rsid w:val="00497B89"/>
    <w:rsid w:val="004A18B5"/>
    <w:rsid w:val="004A2ABE"/>
    <w:rsid w:val="004A669B"/>
    <w:rsid w:val="004B159E"/>
    <w:rsid w:val="004B5BAE"/>
    <w:rsid w:val="004B5DA5"/>
    <w:rsid w:val="004B718F"/>
    <w:rsid w:val="004C096D"/>
    <w:rsid w:val="004C2404"/>
    <w:rsid w:val="004C283F"/>
    <w:rsid w:val="004D1BAB"/>
    <w:rsid w:val="004D3E1B"/>
    <w:rsid w:val="004D4DAF"/>
    <w:rsid w:val="004E3FEE"/>
    <w:rsid w:val="004E4B42"/>
    <w:rsid w:val="004E56B6"/>
    <w:rsid w:val="004F065C"/>
    <w:rsid w:val="004F1719"/>
    <w:rsid w:val="004F2515"/>
    <w:rsid w:val="005008B5"/>
    <w:rsid w:val="00503C4D"/>
    <w:rsid w:val="005040A3"/>
    <w:rsid w:val="005041DE"/>
    <w:rsid w:val="0050731C"/>
    <w:rsid w:val="00511C2C"/>
    <w:rsid w:val="00513498"/>
    <w:rsid w:val="00517C15"/>
    <w:rsid w:val="005235B9"/>
    <w:rsid w:val="005275DA"/>
    <w:rsid w:val="0053378F"/>
    <w:rsid w:val="00533FAC"/>
    <w:rsid w:val="00540D85"/>
    <w:rsid w:val="00541CC4"/>
    <w:rsid w:val="00547768"/>
    <w:rsid w:val="00547B88"/>
    <w:rsid w:val="00547F0E"/>
    <w:rsid w:val="005506D6"/>
    <w:rsid w:val="00551F38"/>
    <w:rsid w:val="0055507A"/>
    <w:rsid w:val="00567E73"/>
    <w:rsid w:val="005726DB"/>
    <w:rsid w:val="00572F2E"/>
    <w:rsid w:val="00580458"/>
    <w:rsid w:val="00581EA0"/>
    <w:rsid w:val="00587254"/>
    <w:rsid w:val="005877B4"/>
    <w:rsid w:val="00591753"/>
    <w:rsid w:val="00592662"/>
    <w:rsid w:val="005933EA"/>
    <w:rsid w:val="00595F96"/>
    <w:rsid w:val="005A1823"/>
    <w:rsid w:val="005A6629"/>
    <w:rsid w:val="005A6CC2"/>
    <w:rsid w:val="005B10D2"/>
    <w:rsid w:val="005C2066"/>
    <w:rsid w:val="005D023F"/>
    <w:rsid w:val="005D232E"/>
    <w:rsid w:val="005D23AC"/>
    <w:rsid w:val="005D2813"/>
    <w:rsid w:val="005D3162"/>
    <w:rsid w:val="005E1FCE"/>
    <w:rsid w:val="005E2216"/>
    <w:rsid w:val="005E6A23"/>
    <w:rsid w:val="005F256B"/>
    <w:rsid w:val="005F3B73"/>
    <w:rsid w:val="006010E3"/>
    <w:rsid w:val="006063ED"/>
    <w:rsid w:val="00610999"/>
    <w:rsid w:val="00611008"/>
    <w:rsid w:val="00611103"/>
    <w:rsid w:val="00611AB6"/>
    <w:rsid w:val="00615F4E"/>
    <w:rsid w:val="006209F0"/>
    <w:rsid w:val="006263B4"/>
    <w:rsid w:val="006313FF"/>
    <w:rsid w:val="0063569C"/>
    <w:rsid w:val="00642ADA"/>
    <w:rsid w:val="00650618"/>
    <w:rsid w:val="00651BC6"/>
    <w:rsid w:val="00653337"/>
    <w:rsid w:val="006537F4"/>
    <w:rsid w:val="00656122"/>
    <w:rsid w:val="0065751F"/>
    <w:rsid w:val="00662C23"/>
    <w:rsid w:val="00663E51"/>
    <w:rsid w:val="00665F06"/>
    <w:rsid w:val="00681352"/>
    <w:rsid w:val="006842CE"/>
    <w:rsid w:val="0069369F"/>
    <w:rsid w:val="00696E17"/>
    <w:rsid w:val="00697D36"/>
    <w:rsid w:val="006A5411"/>
    <w:rsid w:val="006A6B56"/>
    <w:rsid w:val="006B01D9"/>
    <w:rsid w:val="006B1B25"/>
    <w:rsid w:val="006B1DF1"/>
    <w:rsid w:val="006B4206"/>
    <w:rsid w:val="006B5187"/>
    <w:rsid w:val="006B5391"/>
    <w:rsid w:val="006B5A35"/>
    <w:rsid w:val="006B7B03"/>
    <w:rsid w:val="006C2345"/>
    <w:rsid w:val="006C66AE"/>
    <w:rsid w:val="006D0AD1"/>
    <w:rsid w:val="006D0FC9"/>
    <w:rsid w:val="006E1F55"/>
    <w:rsid w:val="006E49DB"/>
    <w:rsid w:val="006F197A"/>
    <w:rsid w:val="006F3C67"/>
    <w:rsid w:val="006F4DA1"/>
    <w:rsid w:val="006F7617"/>
    <w:rsid w:val="00702FAD"/>
    <w:rsid w:val="007064C5"/>
    <w:rsid w:val="007166D8"/>
    <w:rsid w:val="00717088"/>
    <w:rsid w:val="007206B4"/>
    <w:rsid w:val="00723326"/>
    <w:rsid w:val="0072702E"/>
    <w:rsid w:val="007300F8"/>
    <w:rsid w:val="00732E5C"/>
    <w:rsid w:val="00732E63"/>
    <w:rsid w:val="00733C69"/>
    <w:rsid w:val="00736A54"/>
    <w:rsid w:val="00745EC0"/>
    <w:rsid w:val="00753D43"/>
    <w:rsid w:val="007545CE"/>
    <w:rsid w:val="00754E81"/>
    <w:rsid w:val="00761158"/>
    <w:rsid w:val="00773268"/>
    <w:rsid w:val="0077412B"/>
    <w:rsid w:val="007745E4"/>
    <w:rsid w:val="0077505D"/>
    <w:rsid w:val="00775B93"/>
    <w:rsid w:val="0077612B"/>
    <w:rsid w:val="00780FD8"/>
    <w:rsid w:val="00782047"/>
    <w:rsid w:val="00785C1D"/>
    <w:rsid w:val="00787292"/>
    <w:rsid w:val="00790838"/>
    <w:rsid w:val="00790AAF"/>
    <w:rsid w:val="007964B5"/>
    <w:rsid w:val="007968AB"/>
    <w:rsid w:val="00797124"/>
    <w:rsid w:val="007A37A9"/>
    <w:rsid w:val="007C2E2D"/>
    <w:rsid w:val="007C4CFE"/>
    <w:rsid w:val="007C4E5E"/>
    <w:rsid w:val="007C6271"/>
    <w:rsid w:val="007C66F5"/>
    <w:rsid w:val="007C7145"/>
    <w:rsid w:val="007C7EF7"/>
    <w:rsid w:val="007D5FAA"/>
    <w:rsid w:val="007D6D80"/>
    <w:rsid w:val="007E126E"/>
    <w:rsid w:val="007E484E"/>
    <w:rsid w:val="007E49CB"/>
    <w:rsid w:val="007F2947"/>
    <w:rsid w:val="007F78DB"/>
    <w:rsid w:val="008041FA"/>
    <w:rsid w:val="008046BE"/>
    <w:rsid w:val="008076BF"/>
    <w:rsid w:val="008110A7"/>
    <w:rsid w:val="008122FE"/>
    <w:rsid w:val="0081538B"/>
    <w:rsid w:val="00817991"/>
    <w:rsid w:val="00817DFE"/>
    <w:rsid w:val="00821663"/>
    <w:rsid w:val="0082397D"/>
    <w:rsid w:val="008320E1"/>
    <w:rsid w:val="008326DB"/>
    <w:rsid w:val="008512B7"/>
    <w:rsid w:val="0085255D"/>
    <w:rsid w:val="008548FF"/>
    <w:rsid w:val="00855544"/>
    <w:rsid w:val="0085797D"/>
    <w:rsid w:val="00863B04"/>
    <w:rsid w:val="00864CEF"/>
    <w:rsid w:val="00866AE7"/>
    <w:rsid w:val="008718F4"/>
    <w:rsid w:val="0087551C"/>
    <w:rsid w:val="008773C0"/>
    <w:rsid w:val="00882E52"/>
    <w:rsid w:val="008917EB"/>
    <w:rsid w:val="00893EAA"/>
    <w:rsid w:val="008A62F0"/>
    <w:rsid w:val="008B5406"/>
    <w:rsid w:val="008B72AB"/>
    <w:rsid w:val="008C1F0B"/>
    <w:rsid w:val="008C2470"/>
    <w:rsid w:val="008E0185"/>
    <w:rsid w:val="008F13C0"/>
    <w:rsid w:val="008F7ECA"/>
    <w:rsid w:val="00901154"/>
    <w:rsid w:val="0090337E"/>
    <w:rsid w:val="009038DA"/>
    <w:rsid w:val="00906691"/>
    <w:rsid w:val="00907FF1"/>
    <w:rsid w:val="00914952"/>
    <w:rsid w:val="00915423"/>
    <w:rsid w:val="00926B78"/>
    <w:rsid w:val="00931F09"/>
    <w:rsid w:val="00932EF5"/>
    <w:rsid w:val="00933991"/>
    <w:rsid w:val="00935C42"/>
    <w:rsid w:val="0096134A"/>
    <w:rsid w:val="00963B46"/>
    <w:rsid w:val="00967349"/>
    <w:rsid w:val="00975AFE"/>
    <w:rsid w:val="0097706A"/>
    <w:rsid w:val="00977C3F"/>
    <w:rsid w:val="009806AD"/>
    <w:rsid w:val="0098303B"/>
    <w:rsid w:val="009839B3"/>
    <w:rsid w:val="00992A83"/>
    <w:rsid w:val="00997121"/>
    <w:rsid w:val="009A008A"/>
    <w:rsid w:val="009A3EE9"/>
    <w:rsid w:val="009B18A2"/>
    <w:rsid w:val="009B4B3A"/>
    <w:rsid w:val="009B5636"/>
    <w:rsid w:val="009B6B91"/>
    <w:rsid w:val="009B71CE"/>
    <w:rsid w:val="009D228D"/>
    <w:rsid w:val="009D3F8D"/>
    <w:rsid w:val="009D7F99"/>
    <w:rsid w:val="009F2059"/>
    <w:rsid w:val="009F69B4"/>
    <w:rsid w:val="009F794C"/>
    <w:rsid w:val="00A03C0F"/>
    <w:rsid w:val="00A06662"/>
    <w:rsid w:val="00A12DC7"/>
    <w:rsid w:val="00A1606B"/>
    <w:rsid w:val="00A16BE0"/>
    <w:rsid w:val="00A20ECC"/>
    <w:rsid w:val="00A2105C"/>
    <w:rsid w:val="00A24C06"/>
    <w:rsid w:val="00A258D7"/>
    <w:rsid w:val="00A304C0"/>
    <w:rsid w:val="00A30C21"/>
    <w:rsid w:val="00A33ACB"/>
    <w:rsid w:val="00A37335"/>
    <w:rsid w:val="00A40DF6"/>
    <w:rsid w:val="00A4471B"/>
    <w:rsid w:val="00A56E9B"/>
    <w:rsid w:val="00A57982"/>
    <w:rsid w:val="00A60D3E"/>
    <w:rsid w:val="00A63385"/>
    <w:rsid w:val="00A6629B"/>
    <w:rsid w:val="00A703E2"/>
    <w:rsid w:val="00A81720"/>
    <w:rsid w:val="00A81A4F"/>
    <w:rsid w:val="00A82B0C"/>
    <w:rsid w:val="00A85981"/>
    <w:rsid w:val="00A85C24"/>
    <w:rsid w:val="00A92CE5"/>
    <w:rsid w:val="00A9310D"/>
    <w:rsid w:val="00A976FA"/>
    <w:rsid w:val="00A97F8C"/>
    <w:rsid w:val="00AA75FD"/>
    <w:rsid w:val="00AA7A0E"/>
    <w:rsid w:val="00AB4C77"/>
    <w:rsid w:val="00AC1A4F"/>
    <w:rsid w:val="00AC4947"/>
    <w:rsid w:val="00AC5EB0"/>
    <w:rsid w:val="00AC6E9A"/>
    <w:rsid w:val="00AD1252"/>
    <w:rsid w:val="00AD1D81"/>
    <w:rsid w:val="00AD2355"/>
    <w:rsid w:val="00AD50F3"/>
    <w:rsid w:val="00AD6FC8"/>
    <w:rsid w:val="00AE04FE"/>
    <w:rsid w:val="00AE2845"/>
    <w:rsid w:val="00AE4118"/>
    <w:rsid w:val="00AF47E2"/>
    <w:rsid w:val="00AF51A1"/>
    <w:rsid w:val="00B1430C"/>
    <w:rsid w:val="00B168CE"/>
    <w:rsid w:val="00B17B09"/>
    <w:rsid w:val="00B17C2F"/>
    <w:rsid w:val="00B17D0B"/>
    <w:rsid w:val="00B2352B"/>
    <w:rsid w:val="00B32F3C"/>
    <w:rsid w:val="00B4218F"/>
    <w:rsid w:val="00B42C90"/>
    <w:rsid w:val="00B44E62"/>
    <w:rsid w:val="00B44F49"/>
    <w:rsid w:val="00B50CE0"/>
    <w:rsid w:val="00B64956"/>
    <w:rsid w:val="00B67CFC"/>
    <w:rsid w:val="00B73DAF"/>
    <w:rsid w:val="00B740BC"/>
    <w:rsid w:val="00B74A4B"/>
    <w:rsid w:val="00B81F5A"/>
    <w:rsid w:val="00B83C74"/>
    <w:rsid w:val="00B84182"/>
    <w:rsid w:val="00B84726"/>
    <w:rsid w:val="00B91C3C"/>
    <w:rsid w:val="00BA03C9"/>
    <w:rsid w:val="00BA0940"/>
    <w:rsid w:val="00BA563A"/>
    <w:rsid w:val="00BA6E6F"/>
    <w:rsid w:val="00BA77BE"/>
    <w:rsid w:val="00BB0AAD"/>
    <w:rsid w:val="00BB4CED"/>
    <w:rsid w:val="00BB6B01"/>
    <w:rsid w:val="00BC0ACD"/>
    <w:rsid w:val="00BC30BB"/>
    <w:rsid w:val="00BC4C20"/>
    <w:rsid w:val="00BC551E"/>
    <w:rsid w:val="00BD3213"/>
    <w:rsid w:val="00BD3E16"/>
    <w:rsid w:val="00BD5ACE"/>
    <w:rsid w:val="00BD6290"/>
    <w:rsid w:val="00BE27C6"/>
    <w:rsid w:val="00BE6258"/>
    <w:rsid w:val="00BE7961"/>
    <w:rsid w:val="00BF1634"/>
    <w:rsid w:val="00BF3365"/>
    <w:rsid w:val="00BF6A64"/>
    <w:rsid w:val="00BF7579"/>
    <w:rsid w:val="00BF7950"/>
    <w:rsid w:val="00C02126"/>
    <w:rsid w:val="00C038CC"/>
    <w:rsid w:val="00C06D8B"/>
    <w:rsid w:val="00C10508"/>
    <w:rsid w:val="00C1109E"/>
    <w:rsid w:val="00C148FF"/>
    <w:rsid w:val="00C15A9D"/>
    <w:rsid w:val="00C17CDB"/>
    <w:rsid w:val="00C2055C"/>
    <w:rsid w:val="00C2159A"/>
    <w:rsid w:val="00C24B1A"/>
    <w:rsid w:val="00C31731"/>
    <w:rsid w:val="00C43DCD"/>
    <w:rsid w:val="00C45953"/>
    <w:rsid w:val="00C53294"/>
    <w:rsid w:val="00C615D4"/>
    <w:rsid w:val="00C622B5"/>
    <w:rsid w:val="00C6351A"/>
    <w:rsid w:val="00C65151"/>
    <w:rsid w:val="00C6618A"/>
    <w:rsid w:val="00C664E4"/>
    <w:rsid w:val="00C70F5B"/>
    <w:rsid w:val="00C723CF"/>
    <w:rsid w:val="00C72B3A"/>
    <w:rsid w:val="00C738D4"/>
    <w:rsid w:val="00C75C7A"/>
    <w:rsid w:val="00C7647D"/>
    <w:rsid w:val="00C76521"/>
    <w:rsid w:val="00C776C5"/>
    <w:rsid w:val="00C87A54"/>
    <w:rsid w:val="00C87B57"/>
    <w:rsid w:val="00C9161A"/>
    <w:rsid w:val="00C932C4"/>
    <w:rsid w:val="00C942EC"/>
    <w:rsid w:val="00C94B43"/>
    <w:rsid w:val="00C958A9"/>
    <w:rsid w:val="00CA44FD"/>
    <w:rsid w:val="00CA4BDA"/>
    <w:rsid w:val="00CB0CAD"/>
    <w:rsid w:val="00CC02A8"/>
    <w:rsid w:val="00CC0D83"/>
    <w:rsid w:val="00CC29A8"/>
    <w:rsid w:val="00CC2D46"/>
    <w:rsid w:val="00CC3727"/>
    <w:rsid w:val="00CC451B"/>
    <w:rsid w:val="00CD483F"/>
    <w:rsid w:val="00CE226E"/>
    <w:rsid w:val="00CE3678"/>
    <w:rsid w:val="00CE5E71"/>
    <w:rsid w:val="00CF037B"/>
    <w:rsid w:val="00CF1127"/>
    <w:rsid w:val="00CF23E8"/>
    <w:rsid w:val="00CF750B"/>
    <w:rsid w:val="00D0202D"/>
    <w:rsid w:val="00D02E5F"/>
    <w:rsid w:val="00D04B1D"/>
    <w:rsid w:val="00D05517"/>
    <w:rsid w:val="00D07173"/>
    <w:rsid w:val="00D07BBE"/>
    <w:rsid w:val="00D127C0"/>
    <w:rsid w:val="00D202BB"/>
    <w:rsid w:val="00D211A8"/>
    <w:rsid w:val="00D21E0B"/>
    <w:rsid w:val="00D26234"/>
    <w:rsid w:val="00D2777C"/>
    <w:rsid w:val="00D351F1"/>
    <w:rsid w:val="00D371F6"/>
    <w:rsid w:val="00D41A83"/>
    <w:rsid w:val="00D562AC"/>
    <w:rsid w:val="00D56C2A"/>
    <w:rsid w:val="00D57D7F"/>
    <w:rsid w:val="00D70820"/>
    <w:rsid w:val="00D71516"/>
    <w:rsid w:val="00D72A0D"/>
    <w:rsid w:val="00D83D3A"/>
    <w:rsid w:val="00D9051A"/>
    <w:rsid w:val="00D92D9E"/>
    <w:rsid w:val="00D93942"/>
    <w:rsid w:val="00DA0B66"/>
    <w:rsid w:val="00DA0BDE"/>
    <w:rsid w:val="00DA1F44"/>
    <w:rsid w:val="00DA20CE"/>
    <w:rsid w:val="00DA3B81"/>
    <w:rsid w:val="00DA4054"/>
    <w:rsid w:val="00DA4F34"/>
    <w:rsid w:val="00DB49A3"/>
    <w:rsid w:val="00DC3D63"/>
    <w:rsid w:val="00DD25FD"/>
    <w:rsid w:val="00DD3107"/>
    <w:rsid w:val="00DE0D45"/>
    <w:rsid w:val="00DE1E0A"/>
    <w:rsid w:val="00DE21D9"/>
    <w:rsid w:val="00DE2256"/>
    <w:rsid w:val="00DE4FB5"/>
    <w:rsid w:val="00DF1268"/>
    <w:rsid w:val="00DF13B2"/>
    <w:rsid w:val="00DF1DDB"/>
    <w:rsid w:val="00DF316A"/>
    <w:rsid w:val="00DF4557"/>
    <w:rsid w:val="00DF482C"/>
    <w:rsid w:val="00E0042C"/>
    <w:rsid w:val="00E010AA"/>
    <w:rsid w:val="00E01699"/>
    <w:rsid w:val="00E021F3"/>
    <w:rsid w:val="00E051D0"/>
    <w:rsid w:val="00E06F69"/>
    <w:rsid w:val="00E07A3E"/>
    <w:rsid w:val="00E1352F"/>
    <w:rsid w:val="00E138A2"/>
    <w:rsid w:val="00E13AFC"/>
    <w:rsid w:val="00E13BCF"/>
    <w:rsid w:val="00E1719D"/>
    <w:rsid w:val="00E20413"/>
    <w:rsid w:val="00E262D8"/>
    <w:rsid w:val="00E3383A"/>
    <w:rsid w:val="00E36E0A"/>
    <w:rsid w:val="00E40525"/>
    <w:rsid w:val="00E41F75"/>
    <w:rsid w:val="00E44098"/>
    <w:rsid w:val="00E50FAE"/>
    <w:rsid w:val="00E54D20"/>
    <w:rsid w:val="00E6555E"/>
    <w:rsid w:val="00E66C92"/>
    <w:rsid w:val="00E67BFD"/>
    <w:rsid w:val="00E85A57"/>
    <w:rsid w:val="00E86BA2"/>
    <w:rsid w:val="00E906ED"/>
    <w:rsid w:val="00E91C86"/>
    <w:rsid w:val="00E91F43"/>
    <w:rsid w:val="00E9508C"/>
    <w:rsid w:val="00EA6A02"/>
    <w:rsid w:val="00EA7527"/>
    <w:rsid w:val="00EB067B"/>
    <w:rsid w:val="00EB27DE"/>
    <w:rsid w:val="00EB2C52"/>
    <w:rsid w:val="00EC357A"/>
    <w:rsid w:val="00EC647D"/>
    <w:rsid w:val="00EC6521"/>
    <w:rsid w:val="00ED6A47"/>
    <w:rsid w:val="00EE5B90"/>
    <w:rsid w:val="00EE6F7D"/>
    <w:rsid w:val="00EE7A77"/>
    <w:rsid w:val="00EF0260"/>
    <w:rsid w:val="00EF332A"/>
    <w:rsid w:val="00EF4653"/>
    <w:rsid w:val="00EF7933"/>
    <w:rsid w:val="00EF7BA3"/>
    <w:rsid w:val="00F00B90"/>
    <w:rsid w:val="00F1409C"/>
    <w:rsid w:val="00F154D4"/>
    <w:rsid w:val="00F17174"/>
    <w:rsid w:val="00F176D6"/>
    <w:rsid w:val="00F24686"/>
    <w:rsid w:val="00F2652F"/>
    <w:rsid w:val="00F30516"/>
    <w:rsid w:val="00F305CD"/>
    <w:rsid w:val="00F37A10"/>
    <w:rsid w:val="00F4570D"/>
    <w:rsid w:val="00F4639E"/>
    <w:rsid w:val="00F4690D"/>
    <w:rsid w:val="00F47D0D"/>
    <w:rsid w:val="00F47E4A"/>
    <w:rsid w:val="00F47F12"/>
    <w:rsid w:val="00F50DB8"/>
    <w:rsid w:val="00F51572"/>
    <w:rsid w:val="00F55919"/>
    <w:rsid w:val="00F6077A"/>
    <w:rsid w:val="00F63F6D"/>
    <w:rsid w:val="00F64276"/>
    <w:rsid w:val="00F74C87"/>
    <w:rsid w:val="00F74ECE"/>
    <w:rsid w:val="00F85F40"/>
    <w:rsid w:val="00F87866"/>
    <w:rsid w:val="00F9217F"/>
    <w:rsid w:val="00F93421"/>
    <w:rsid w:val="00FA0270"/>
    <w:rsid w:val="00FA2AED"/>
    <w:rsid w:val="00FA2D3E"/>
    <w:rsid w:val="00FA338E"/>
    <w:rsid w:val="00FA3A2D"/>
    <w:rsid w:val="00FA5321"/>
    <w:rsid w:val="00FB1E89"/>
    <w:rsid w:val="00FB4423"/>
    <w:rsid w:val="00FC1B73"/>
    <w:rsid w:val="00FC2FEF"/>
    <w:rsid w:val="00FD0EC8"/>
    <w:rsid w:val="00FD1A96"/>
    <w:rsid w:val="00FD2864"/>
    <w:rsid w:val="00FD480B"/>
    <w:rsid w:val="00FD6A4F"/>
    <w:rsid w:val="00FE33F4"/>
    <w:rsid w:val="00FE3FE8"/>
    <w:rsid w:val="00FE7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F2A254"/>
  <w15:docId w15:val="{CC929F7A-9A86-4628-B631-458553E8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87551C"/>
    <w:rPr>
      <w:sz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BesuchterLink">
    <w:name w:val="FollowedHyperlink"/>
    <w:rPr>
      <w:color w:val="800080"/>
      <w:u w:val="single"/>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customStyle="1" w:styleId="ZchnZchn1">
    <w:name w:val="Zchn Zchn1"/>
    <w:rPr>
      <w:rFonts w:eastAsia="MS Mincho"/>
      <w:noProof w:val="0"/>
      <w:sz w:val="24"/>
      <w:lang w:val="en-GB" w:eastAsia="en-US"/>
    </w:rPr>
  </w:style>
  <w:style w:type="character" w:customStyle="1" w:styleId="ZchnZchn">
    <w:name w:val="Zchn Zchn"/>
    <w:semiHidden/>
    <w:rPr>
      <w:rFonts w:eastAsia="MS Mincho"/>
      <w:noProof w:val="0"/>
      <w:sz w:val="24"/>
      <w:lang w:val="en-GB" w:eastAsia="en-US"/>
    </w:rPr>
  </w:style>
  <w:style w:type="character" w:styleId="Seitenzahl">
    <w:name w:val="page number"/>
    <w:basedOn w:val="Absatz-Standardschriftart"/>
  </w:style>
  <w:style w:type="paragraph" w:styleId="Textkrper">
    <w:name w:val="Body Text"/>
    <w:basedOn w:val="Standard"/>
    <w:rsid w:val="001F4E92"/>
    <w:pPr>
      <w:spacing w:line="360" w:lineRule="atLeast"/>
      <w:jc w:val="center"/>
    </w:pPr>
    <w:rPr>
      <w:b/>
      <w:snapToGrid w:val="0"/>
      <w:sz w:val="32"/>
      <w:lang w:val="en-US"/>
    </w:rPr>
  </w:style>
  <w:style w:type="paragraph" w:styleId="Listenabsatz">
    <w:name w:val="List Paragraph"/>
    <w:basedOn w:val="Standard"/>
    <w:uiPriority w:val="34"/>
    <w:qFormat/>
    <w:rsid w:val="001F4E92"/>
    <w:pPr>
      <w:ind w:left="720"/>
    </w:pPr>
    <w:rPr>
      <w:rFonts w:eastAsia="Calibri"/>
      <w:szCs w:val="24"/>
      <w:lang w:eastAsia="en-GB"/>
    </w:rPr>
  </w:style>
  <w:style w:type="table" w:styleId="Tabellenraster">
    <w:name w:val="Table Grid"/>
    <w:basedOn w:val="NormaleTabelle"/>
    <w:uiPriority w:val="59"/>
    <w:rsid w:val="00B4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semiHidden/>
    <w:locked/>
    <w:rsid w:val="005D3162"/>
    <w:rPr>
      <w:rFonts w:eastAsia="MS Mincho"/>
      <w:lang w:eastAsia="en-US"/>
    </w:rPr>
  </w:style>
  <w:style w:type="character" w:styleId="HTMLSchreibmaschine">
    <w:name w:val="HTML Typewriter"/>
    <w:uiPriority w:val="99"/>
    <w:unhideWhenUsed/>
    <w:rsid w:val="00547F0E"/>
    <w:rPr>
      <w:rFonts w:ascii="Courier New" w:eastAsia="Calibri" w:hAnsi="Courier New" w:cs="Courier New" w:hint="default"/>
      <w:sz w:val="20"/>
      <w:szCs w:val="20"/>
    </w:rPr>
  </w:style>
  <w:style w:type="paragraph" w:styleId="berarbeitung">
    <w:name w:val="Revision"/>
    <w:hidden/>
    <w:uiPriority w:val="99"/>
    <w:semiHidden/>
    <w:rsid w:val="00754E81"/>
    <w:rPr>
      <w:sz w:val="24"/>
      <w:lang w:val="en-GB"/>
    </w:rPr>
  </w:style>
  <w:style w:type="paragraph" w:styleId="Funotentext">
    <w:name w:val="footnote text"/>
    <w:basedOn w:val="Standard"/>
    <w:link w:val="FunotentextZchn"/>
    <w:uiPriority w:val="99"/>
    <w:rsid w:val="00BA03C9"/>
    <w:rPr>
      <w:sz w:val="20"/>
    </w:rPr>
  </w:style>
  <w:style w:type="character" w:customStyle="1" w:styleId="FunotentextZchn">
    <w:name w:val="Fußnotentext Zchn"/>
    <w:basedOn w:val="Absatz-Standardschriftart"/>
    <w:link w:val="Funotentext"/>
    <w:uiPriority w:val="99"/>
    <w:rsid w:val="00BA03C9"/>
    <w:rPr>
      <w:lang w:val="en-GB"/>
    </w:rPr>
  </w:style>
  <w:style w:type="character" w:styleId="Funotenzeichen">
    <w:name w:val="footnote reference"/>
    <w:basedOn w:val="Absatz-Standardschriftart"/>
    <w:uiPriority w:val="99"/>
    <w:rsid w:val="00BA03C9"/>
    <w:rPr>
      <w:vertAlign w:val="superscript"/>
    </w:rPr>
  </w:style>
  <w:style w:type="paragraph" w:styleId="StandardWeb">
    <w:name w:val="Normal (Web)"/>
    <w:basedOn w:val="Standard"/>
    <w:uiPriority w:val="99"/>
    <w:unhideWhenUsed/>
    <w:rsid w:val="00D9051A"/>
    <w:pPr>
      <w:spacing w:before="100" w:beforeAutospacing="1" w:after="100" w:afterAutospacing="1"/>
    </w:pPr>
    <w:rPr>
      <w:rFonts w:ascii="Times" w:hAnsi="Times"/>
      <w:sz w:val="20"/>
      <w:lang w:val="en-US" w:eastAsia="ja-JP"/>
    </w:rPr>
  </w:style>
  <w:style w:type="character" w:styleId="Fett">
    <w:name w:val="Strong"/>
    <w:uiPriority w:val="22"/>
    <w:qFormat/>
    <w:rsid w:val="00FD6A4F"/>
    <w:rPr>
      <w:b/>
      <w:bCs/>
    </w:rPr>
  </w:style>
  <w:style w:type="paragraph" w:customStyle="1" w:styleId="Copy">
    <w:name w:val="Copy"/>
    <w:basedOn w:val="Standard"/>
    <w:rsid w:val="00FD6A4F"/>
    <w:pPr>
      <w:spacing w:line="360" w:lineRule="auto"/>
    </w:pPr>
    <w:rPr>
      <w:rFonts w:ascii="Arial" w:eastAsia="Times" w:hAnsi="Arial"/>
      <w:sz w:val="20"/>
      <w:lang w:val="de-DE" w:eastAsia="de-DE"/>
    </w:rPr>
  </w:style>
  <w:style w:type="character" w:customStyle="1" w:styleId="bodycopyl">
    <w:name w:val="body_copyl"/>
    <w:basedOn w:val="Absatz-Standardschriftart"/>
    <w:rsid w:val="0018460D"/>
  </w:style>
  <w:style w:type="character" w:styleId="NichtaufgelsteErwhnung">
    <w:name w:val="Unresolved Mention"/>
    <w:basedOn w:val="Absatz-Standardschriftart"/>
    <w:rsid w:val="00B740BC"/>
    <w:rPr>
      <w:color w:val="605E5C"/>
      <w:shd w:val="clear" w:color="auto" w:fill="E1DFDD"/>
    </w:rPr>
  </w:style>
  <w:style w:type="paragraph" w:styleId="HTMLVorformatiert">
    <w:name w:val="HTML Preformatted"/>
    <w:basedOn w:val="Standard"/>
    <w:link w:val="HTMLVorformatiertZchn"/>
    <w:uiPriority w:val="99"/>
    <w:unhideWhenUsed/>
    <w:rsid w:val="00F63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4"/>
      <w:lang w:val="de-DE" w:eastAsia="de-DE"/>
    </w:rPr>
  </w:style>
  <w:style w:type="character" w:customStyle="1" w:styleId="HTMLVorformatiertZchn">
    <w:name w:val="HTML Vorformatiert Zchn"/>
    <w:basedOn w:val="Absatz-Standardschriftart"/>
    <w:link w:val="HTMLVorformatiert"/>
    <w:uiPriority w:val="99"/>
    <w:rsid w:val="00F63F6D"/>
    <w:rPr>
      <w:rFonts w:ascii="Courier New" w:eastAsia="Times New Roman" w:hAnsi="Courier New" w:cs="Courier New"/>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8283">
      <w:bodyDiv w:val="1"/>
      <w:marLeft w:val="0"/>
      <w:marRight w:val="0"/>
      <w:marTop w:val="0"/>
      <w:marBottom w:val="0"/>
      <w:divBdr>
        <w:top w:val="none" w:sz="0" w:space="0" w:color="auto"/>
        <w:left w:val="none" w:sz="0" w:space="0" w:color="auto"/>
        <w:bottom w:val="none" w:sz="0" w:space="0" w:color="auto"/>
        <w:right w:val="none" w:sz="0" w:space="0" w:color="auto"/>
      </w:divBdr>
    </w:div>
    <w:div w:id="52041930">
      <w:bodyDiv w:val="1"/>
      <w:marLeft w:val="0"/>
      <w:marRight w:val="0"/>
      <w:marTop w:val="0"/>
      <w:marBottom w:val="0"/>
      <w:divBdr>
        <w:top w:val="none" w:sz="0" w:space="0" w:color="auto"/>
        <w:left w:val="none" w:sz="0" w:space="0" w:color="auto"/>
        <w:bottom w:val="none" w:sz="0" w:space="0" w:color="auto"/>
        <w:right w:val="none" w:sz="0" w:space="0" w:color="auto"/>
      </w:divBdr>
    </w:div>
    <w:div w:id="69935494">
      <w:bodyDiv w:val="1"/>
      <w:marLeft w:val="0"/>
      <w:marRight w:val="0"/>
      <w:marTop w:val="0"/>
      <w:marBottom w:val="0"/>
      <w:divBdr>
        <w:top w:val="none" w:sz="0" w:space="0" w:color="auto"/>
        <w:left w:val="none" w:sz="0" w:space="0" w:color="auto"/>
        <w:bottom w:val="none" w:sz="0" w:space="0" w:color="auto"/>
        <w:right w:val="none" w:sz="0" w:space="0" w:color="auto"/>
      </w:divBdr>
    </w:div>
    <w:div w:id="128935748">
      <w:bodyDiv w:val="1"/>
      <w:marLeft w:val="0"/>
      <w:marRight w:val="0"/>
      <w:marTop w:val="0"/>
      <w:marBottom w:val="0"/>
      <w:divBdr>
        <w:top w:val="none" w:sz="0" w:space="0" w:color="auto"/>
        <w:left w:val="none" w:sz="0" w:space="0" w:color="auto"/>
        <w:bottom w:val="none" w:sz="0" w:space="0" w:color="auto"/>
        <w:right w:val="none" w:sz="0" w:space="0" w:color="auto"/>
      </w:divBdr>
    </w:div>
    <w:div w:id="172114825">
      <w:bodyDiv w:val="1"/>
      <w:marLeft w:val="0"/>
      <w:marRight w:val="0"/>
      <w:marTop w:val="0"/>
      <w:marBottom w:val="0"/>
      <w:divBdr>
        <w:top w:val="none" w:sz="0" w:space="0" w:color="auto"/>
        <w:left w:val="none" w:sz="0" w:space="0" w:color="auto"/>
        <w:bottom w:val="none" w:sz="0" w:space="0" w:color="auto"/>
        <w:right w:val="none" w:sz="0" w:space="0" w:color="auto"/>
      </w:divBdr>
      <w:divsChild>
        <w:div w:id="1711026693">
          <w:marLeft w:val="274"/>
          <w:marRight w:val="0"/>
          <w:marTop w:val="0"/>
          <w:marBottom w:val="0"/>
          <w:divBdr>
            <w:top w:val="none" w:sz="0" w:space="0" w:color="auto"/>
            <w:left w:val="none" w:sz="0" w:space="0" w:color="auto"/>
            <w:bottom w:val="none" w:sz="0" w:space="0" w:color="auto"/>
            <w:right w:val="none" w:sz="0" w:space="0" w:color="auto"/>
          </w:divBdr>
        </w:div>
      </w:divsChild>
    </w:div>
    <w:div w:id="190648315">
      <w:bodyDiv w:val="1"/>
      <w:marLeft w:val="0"/>
      <w:marRight w:val="0"/>
      <w:marTop w:val="0"/>
      <w:marBottom w:val="0"/>
      <w:divBdr>
        <w:top w:val="none" w:sz="0" w:space="0" w:color="auto"/>
        <w:left w:val="none" w:sz="0" w:space="0" w:color="auto"/>
        <w:bottom w:val="none" w:sz="0" w:space="0" w:color="auto"/>
        <w:right w:val="none" w:sz="0" w:space="0" w:color="auto"/>
      </w:divBdr>
    </w:div>
    <w:div w:id="194007638">
      <w:bodyDiv w:val="1"/>
      <w:marLeft w:val="0"/>
      <w:marRight w:val="0"/>
      <w:marTop w:val="0"/>
      <w:marBottom w:val="0"/>
      <w:divBdr>
        <w:top w:val="none" w:sz="0" w:space="0" w:color="auto"/>
        <w:left w:val="none" w:sz="0" w:space="0" w:color="auto"/>
        <w:bottom w:val="none" w:sz="0" w:space="0" w:color="auto"/>
        <w:right w:val="none" w:sz="0" w:space="0" w:color="auto"/>
      </w:divBdr>
    </w:div>
    <w:div w:id="202519479">
      <w:bodyDiv w:val="1"/>
      <w:marLeft w:val="0"/>
      <w:marRight w:val="0"/>
      <w:marTop w:val="0"/>
      <w:marBottom w:val="0"/>
      <w:divBdr>
        <w:top w:val="none" w:sz="0" w:space="0" w:color="auto"/>
        <w:left w:val="none" w:sz="0" w:space="0" w:color="auto"/>
        <w:bottom w:val="none" w:sz="0" w:space="0" w:color="auto"/>
        <w:right w:val="none" w:sz="0" w:space="0" w:color="auto"/>
      </w:divBdr>
    </w:div>
    <w:div w:id="258413256">
      <w:bodyDiv w:val="1"/>
      <w:marLeft w:val="0"/>
      <w:marRight w:val="0"/>
      <w:marTop w:val="0"/>
      <w:marBottom w:val="0"/>
      <w:divBdr>
        <w:top w:val="none" w:sz="0" w:space="0" w:color="auto"/>
        <w:left w:val="none" w:sz="0" w:space="0" w:color="auto"/>
        <w:bottom w:val="none" w:sz="0" w:space="0" w:color="auto"/>
        <w:right w:val="none" w:sz="0" w:space="0" w:color="auto"/>
      </w:divBdr>
    </w:div>
    <w:div w:id="333918701">
      <w:bodyDiv w:val="1"/>
      <w:marLeft w:val="0"/>
      <w:marRight w:val="0"/>
      <w:marTop w:val="0"/>
      <w:marBottom w:val="0"/>
      <w:divBdr>
        <w:top w:val="none" w:sz="0" w:space="0" w:color="auto"/>
        <w:left w:val="none" w:sz="0" w:space="0" w:color="auto"/>
        <w:bottom w:val="none" w:sz="0" w:space="0" w:color="auto"/>
        <w:right w:val="none" w:sz="0" w:space="0" w:color="auto"/>
      </w:divBdr>
    </w:div>
    <w:div w:id="369650348">
      <w:bodyDiv w:val="1"/>
      <w:marLeft w:val="0"/>
      <w:marRight w:val="0"/>
      <w:marTop w:val="0"/>
      <w:marBottom w:val="0"/>
      <w:divBdr>
        <w:top w:val="none" w:sz="0" w:space="0" w:color="auto"/>
        <w:left w:val="none" w:sz="0" w:space="0" w:color="auto"/>
        <w:bottom w:val="none" w:sz="0" w:space="0" w:color="auto"/>
        <w:right w:val="none" w:sz="0" w:space="0" w:color="auto"/>
      </w:divBdr>
    </w:div>
    <w:div w:id="375473274">
      <w:bodyDiv w:val="1"/>
      <w:marLeft w:val="0"/>
      <w:marRight w:val="0"/>
      <w:marTop w:val="0"/>
      <w:marBottom w:val="0"/>
      <w:divBdr>
        <w:top w:val="none" w:sz="0" w:space="0" w:color="auto"/>
        <w:left w:val="none" w:sz="0" w:space="0" w:color="auto"/>
        <w:bottom w:val="none" w:sz="0" w:space="0" w:color="auto"/>
        <w:right w:val="none" w:sz="0" w:space="0" w:color="auto"/>
      </w:divBdr>
    </w:div>
    <w:div w:id="393818684">
      <w:bodyDiv w:val="1"/>
      <w:marLeft w:val="0"/>
      <w:marRight w:val="0"/>
      <w:marTop w:val="0"/>
      <w:marBottom w:val="0"/>
      <w:divBdr>
        <w:top w:val="none" w:sz="0" w:space="0" w:color="auto"/>
        <w:left w:val="none" w:sz="0" w:space="0" w:color="auto"/>
        <w:bottom w:val="none" w:sz="0" w:space="0" w:color="auto"/>
        <w:right w:val="none" w:sz="0" w:space="0" w:color="auto"/>
      </w:divBdr>
    </w:div>
    <w:div w:id="410008021">
      <w:bodyDiv w:val="1"/>
      <w:marLeft w:val="0"/>
      <w:marRight w:val="0"/>
      <w:marTop w:val="0"/>
      <w:marBottom w:val="0"/>
      <w:divBdr>
        <w:top w:val="none" w:sz="0" w:space="0" w:color="auto"/>
        <w:left w:val="none" w:sz="0" w:space="0" w:color="auto"/>
        <w:bottom w:val="none" w:sz="0" w:space="0" w:color="auto"/>
        <w:right w:val="none" w:sz="0" w:space="0" w:color="auto"/>
      </w:divBdr>
    </w:div>
    <w:div w:id="436752421">
      <w:bodyDiv w:val="1"/>
      <w:marLeft w:val="0"/>
      <w:marRight w:val="0"/>
      <w:marTop w:val="0"/>
      <w:marBottom w:val="0"/>
      <w:divBdr>
        <w:top w:val="none" w:sz="0" w:space="0" w:color="auto"/>
        <w:left w:val="none" w:sz="0" w:space="0" w:color="auto"/>
        <w:bottom w:val="none" w:sz="0" w:space="0" w:color="auto"/>
        <w:right w:val="none" w:sz="0" w:space="0" w:color="auto"/>
      </w:divBdr>
    </w:div>
    <w:div w:id="450394006">
      <w:bodyDiv w:val="1"/>
      <w:marLeft w:val="0"/>
      <w:marRight w:val="0"/>
      <w:marTop w:val="0"/>
      <w:marBottom w:val="0"/>
      <w:divBdr>
        <w:top w:val="none" w:sz="0" w:space="0" w:color="auto"/>
        <w:left w:val="none" w:sz="0" w:space="0" w:color="auto"/>
        <w:bottom w:val="none" w:sz="0" w:space="0" w:color="auto"/>
        <w:right w:val="none" w:sz="0" w:space="0" w:color="auto"/>
      </w:divBdr>
    </w:div>
    <w:div w:id="456067155">
      <w:bodyDiv w:val="1"/>
      <w:marLeft w:val="0"/>
      <w:marRight w:val="0"/>
      <w:marTop w:val="0"/>
      <w:marBottom w:val="0"/>
      <w:divBdr>
        <w:top w:val="none" w:sz="0" w:space="0" w:color="auto"/>
        <w:left w:val="none" w:sz="0" w:space="0" w:color="auto"/>
        <w:bottom w:val="none" w:sz="0" w:space="0" w:color="auto"/>
        <w:right w:val="none" w:sz="0" w:space="0" w:color="auto"/>
      </w:divBdr>
    </w:div>
    <w:div w:id="467625901">
      <w:bodyDiv w:val="1"/>
      <w:marLeft w:val="0"/>
      <w:marRight w:val="0"/>
      <w:marTop w:val="0"/>
      <w:marBottom w:val="0"/>
      <w:divBdr>
        <w:top w:val="none" w:sz="0" w:space="0" w:color="auto"/>
        <w:left w:val="none" w:sz="0" w:space="0" w:color="auto"/>
        <w:bottom w:val="none" w:sz="0" w:space="0" w:color="auto"/>
        <w:right w:val="none" w:sz="0" w:space="0" w:color="auto"/>
      </w:divBdr>
    </w:div>
    <w:div w:id="475030832">
      <w:bodyDiv w:val="1"/>
      <w:marLeft w:val="0"/>
      <w:marRight w:val="0"/>
      <w:marTop w:val="0"/>
      <w:marBottom w:val="0"/>
      <w:divBdr>
        <w:top w:val="none" w:sz="0" w:space="0" w:color="auto"/>
        <w:left w:val="none" w:sz="0" w:space="0" w:color="auto"/>
        <w:bottom w:val="none" w:sz="0" w:space="0" w:color="auto"/>
        <w:right w:val="none" w:sz="0" w:space="0" w:color="auto"/>
      </w:divBdr>
    </w:div>
    <w:div w:id="516503445">
      <w:bodyDiv w:val="1"/>
      <w:marLeft w:val="0"/>
      <w:marRight w:val="0"/>
      <w:marTop w:val="0"/>
      <w:marBottom w:val="0"/>
      <w:divBdr>
        <w:top w:val="none" w:sz="0" w:space="0" w:color="auto"/>
        <w:left w:val="none" w:sz="0" w:space="0" w:color="auto"/>
        <w:bottom w:val="none" w:sz="0" w:space="0" w:color="auto"/>
        <w:right w:val="none" w:sz="0" w:space="0" w:color="auto"/>
      </w:divBdr>
    </w:div>
    <w:div w:id="533929797">
      <w:bodyDiv w:val="1"/>
      <w:marLeft w:val="0"/>
      <w:marRight w:val="0"/>
      <w:marTop w:val="0"/>
      <w:marBottom w:val="0"/>
      <w:divBdr>
        <w:top w:val="none" w:sz="0" w:space="0" w:color="auto"/>
        <w:left w:val="none" w:sz="0" w:space="0" w:color="auto"/>
        <w:bottom w:val="none" w:sz="0" w:space="0" w:color="auto"/>
        <w:right w:val="none" w:sz="0" w:space="0" w:color="auto"/>
      </w:divBdr>
    </w:div>
    <w:div w:id="555316541">
      <w:bodyDiv w:val="1"/>
      <w:marLeft w:val="0"/>
      <w:marRight w:val="0"/>
      <w:marTop w:val="0"/>
      <w:marBottom w:val="0"/>
      <w:divBdr>
        <w:top w:val="none" w:sz="0" w:space="0" w:color="auto"/>
        <w:left w:val="none" w:sz="0" w:space="0" w:color="auto"/>
        <w:bottom w:val="none" w:sz="0" w:space="0" w:color="auto"/>
        <w:right w:val="none" w:sz="0" w:space="0" w:color="auto"/>
      </w:divBdr>
    </w:div>
    <w:div w:id="557980810">
      <w:bodyDiv w:val="1"/>
      <w:marLeft w:val="0"/>
      <w:marRight w:val="0"/>
      <w:marTop w:val="0"/>
      <w:marBottom w:val="0"/>
      <w:divBdr>
        <w:top w:val="none" w:sz="0" w:space="0" w:color="auto"/>
        <w:left w:val="none" w:sz="0" w:space="0" w:color="auto"/>
        <w:bottom w:val="none" w:sz="0" w:space="0" w:color="auto"/>
        <w:right w:val="none" w:sz="0" w:space="0" w:color="auto"/>
      </w:divBdr>
    </w:div>
    <w:div w:id="559218806">
      <w:bodyDiv w:val="1"/>
      <w:marLeft w:val="0"/>
      <w:marRight w:val="0"/>
      <w:marTop w:val="0"/>
      <w:marBottom w:val="0"/>
      <w:divBdr>
        <w:top w:val="none" w:sz="0" w:space="0" w:color="auto"/>
        <w:left w:val="none" w:sz="0" w:space="0" w:color="auto"/>
        <w:bottom w:val="none" w:sz="0" w:space="0" w:color="auto"/>
        <w:right w:val="none" w:sz="0" w:space="0" w:color="auto"/>
      </w:divBdr>
    </w:div>
    <w:div w:id="561721688">
      <w:bodyDiv w:val="1"/>
      <w:marLeft w:val="0"/>
      <w:marRight w:val="0"/>
      <w:marTop w:val="0"/>
      <w:marBottom w:val="0"/>
      <w:divBdr>
        <w:top w:val="none" w:sz="0" w:space="0" w:color="auto"/>
        <w:left w:val="none" w:sz="0" w:space="0" w:color="auto"/>
        <w:bottom w:val="none" w:sz="0" w:space="0" w:color="auto"/>
        <w:right w:val="none" w:sz="0" w:space="0" w:color="auto"/>
      </w:divBdr>
    </w:div>
    <w:div w:id="568464081">
      <w:bodyDiv w:val="1"/>
      <w:marLeft w:val="0"/>
      <w:marRight w:val="0"/>
      <w:marTop w:val="0"/>
      <w:marBottom w:val="0"/>
      <w:divBdr>
        <w:top w:val="none" w:sz="0" w:space="0" w:color="auto"/>
        <w:left w:val="none" w:sz="0" w:space="0" w:color="auto"/>
        <w:bottom w:val="none" w:sz="0" w:space="0" w:color="auto"/>
        <w:right w:val="none" w:sz="0" w:space="0" w:color="auto"/>
      </w:divBdr>
    </w:div>
    <w:div w:id="577595376">
      <w:bodyDiv w:val="1"/>
      <w:marLeft w:val="0"/>
      <w:marRight w:val="0"/>
      <w:marTop w:val="0"/>
      <w:marBottom w:val="0"/>
      <w:divBdr>
        <w:top w:val="none" w:sz="0" w:space="0" w:color="auto"/>
        <w:left w:val="none" w:sz="0" w:space="0" w:color="auto"/>
        <w:bottom w:val="none" w:sz="0" w:space="0" w:color="auto"/>
        <w:right w:val="none" w:sz="0" w:space="0" w:color="auto"/>
      </w:divBdr>
    </w:div>
    <w:div w:id="590625754">
      <w:bodyDiv w:val="1"/>
      <w:marLeft w:val="0"/>
      <w:marRight w:val="0"/>
      <w:marTop w:val="0"/>
      <w:marBottom w:val="0"/>
      <w:divBdr>
        <w:top w:val="none" w:sz="0" w:space="0" w:color="auto"/>
        <w:left w:val="none" w:sz="0" w:space="0" w:color="auto"/>
        <w:bottom w:val="none" w:sz="0" w:space="0" w:color="auto"/>
        <w:right w:val="none" w:sz="0" w:space="0" w:color="auto"/>
      </w:divBdr>
    </w:div>
    <w:div w:id="592665480">
      <w:bodyDiv w:val="1"/>
      <w:marLeft w:val="0"/>
      <w:marRight w:val="0"/>
      <w:marTop w:val="0"/>
      <w:marBottom w:val="0"/>
      <w:divBdr>
        <w:top w:val="none" w:sz="0" w:space="0" w:color="auto"/>
        <w:left w:val="none" w:sz="0" w:space="0" w:color="auto"/>
        <w:bottom w:val="none" w:sz="0" w:space="0" w:color="auto"/>
        <w:right w:val="none" w:sz="0" w:space="0" w:color="auto"/>
      </w:divBdr>
    </w:div>
    <w:div w:id="610862338">
      <w:bodyDiv w:val="1"/>
      <w:marLeft w:val="0"/>
      <w:marRight w:val="0"/>
      <w:marTop w:val="0"/>
      <w:marBottom w:val="0"/>
      <w:divBdr>
        <w:top w:val="none" w:sz="0" w:space="0" w:color="auto"/>
        <w:left w:val="none" w:sz="0" w:space="0" w:color="auto"/>
        <w:bottom w:val="none" w:sz="0" w:space="0" w:color="auto"/>
        <w:right w:val="none" w:sz="0" w:space="0" w:color="auto"/>
      </w:divBdr>
    </w:div>
    <w:div w:id="632442789">
      <w:bodyDiv w:val="1"/>
      <w:marLeft w:val="0"/>
      <w:marRight w:val="0"/>
      <w:marTop w:val="0"/>
      <w:marBottom w:val="0"/>
      <w:divBdr>
        <w:top w:val="none" w:sz="0" w:space="0" w:color="auto"/>
        <w:left w:val="none" w:sz="0" w:space="0" w:color="auto"/>
        <w:bottom w:val="none" w:sz="0" w:space="0" w:color="auto"/>
        <w:right w:val="none" w:sz="0" w:space="0" w:color="auto"/>
      </w:divBdr>
    </w:div>
    <w:div w:id="635257693">
      <w:bodyDiv w:val="1"/>
      <w:marLeft w:val="0"/>
      <w:marRight w:val="0"/>
      <w:marTop w:val="0"/>
      <w:marBottom w:val="0"/>
      <w:divBdr>
        <w:top w:val="none" w:sz="0" w:space="0" w:color="auto"/>
        <w:left w:val="none" w:sz="0" w:space="0" w:color="auto"/>
        <w:bottom w:val="none" w:sz="0" w:space="0" w:color="auto"/>
        <w:right w:val="none" w:sz="0" w:space="0" w:color="auto"/>
      </w:divBdr>
      <w:divsChild>
        <w:div w:id="1317800131">
          <w:marLeft w:val="274"/>
          <w:marRight w:val="0"/>
          <w:marTop w:val="0"/>
          <w:marBottom w:val="0"/>
          <w:divBdr>
            <w:top w:val="none" w:sz="0" w:space="0" w:color="auto"/>
            <w:left w:val="none" w:sz="0" w:space="0" w:color="auto"/>
            <w:bottom w:val="none" w:sz="0" w:space="0" w:color="auto"/>
            <w:right w:val="none" w:sz="0" w:space="0" w:color="auto"/>
          </w:divBdr>
        </w:div>
      </w:divsChild>
    </w:div>
    <w:div w:id="660238737">
      <w:bodyDiv w:val="1"/>
      <w:marLeft w:val="0"/>
      <w:marRight w:val="0"/>
      <w:marTop w:val="0"/>
      <w:marBottom w:val="0"/>
      <w:divBdr>
        <w:top w:val="none" w:sz="0" w:space="0" w:color="auto"/>
        <w:left w:val="none" w:sz="0" w:space="0" w:color="auto"/>
        <w:bottom w:val="none" w:sz="0" w:space="0" w:color="auto"/>
        <w:right w:val="none" w:sz="0" w:space="0" w:color="auto"/>
      </w:divBdr>
    </w:div>
    <w:div w:id="678965220">
      <w:bodyDiv w:val="1"/>
      <w:marLeft w:val="0"/>
      <w:marRight w:val="0"/>
      <w:marTop w:val="0"/>
      <w:marBottom w:val="0"/>
      <w:divBdr>
        <w:top w:val="none" w:sz="0" w:space="0" w:color="auto"/>
        <w:left w:val="none" w:sz="0" w:space="0" w:color="auto"/>
        <w:bottom w:val="none" w:sz="0" w:space="0" w:color="auto"/>
        <w:right w:val="none" w:sz="0" w:space="0" w:color="auto"/>
      </w:divBdr>
    </w:div>
    <w:div w:id="685987428">
      <w:bodyDiv w:val="1"/>
      <w:marLeft w:val="0"/>
      <w:marRight w:val="0"/>
      <w:marTop w:val="0"/>
      <w:marBottom w:val="0"/>
      <w:divBdr>
        <w:top w:val="none" w:sz="0" w:space="0" w:color="auto"/>
        <w:left w:val="none" w:sz="0" w:space="0" w:color="auto"/>
        <w:bottom w:val="none" w:sz="0" w:space="0" w:color="auto"/>
        <w:right w:val="none" w:sz="0" w:space="0" w:color="auto"/>
      </w:divBdr>
    </w:div>
    <w:div w:id="704449858">
      <w:bodyDiv w:val="1"/>
      <w:marLeft w:val="0"/>
      <w:marRight w:val="0"/>
      <w:marTop w:val="0"/>
      <w:marBottom w:val="0"/>
      <w:divBdr>
        <w:top w:val="none" w:sz="0" w:space="0" w:color="auto"/>
        <w:left w:val="none" w:sz="0" w:space="0" w:color="auto"/>
        <w:bottom w:val="none" w:sz="0" w:space="0" w:color="auto"/>
        <w:right w:val="none" w:sz="0" w:space="0" w:color="auto"/>
      </w:divBdr>
    </w:div>
    <w:div w:id="718091042">
      <w:bodyDiv w:val="1"/>
      <w:marLeft w:val="0"/>
      <w:marRight w:val="0"/>
      <w:marTop w:val="0"/>
      <w:marBottom w:val="0"/>
      <w:divBdr>
        <w:top w:val="none" w:sz="0" w:space="0" w:color="auto"/>
        <w:left w:val="none" w:sz="0" w:space="0" w:color="auto"/>
        <w:bottom w:val="none" w:sz="0" w:space="0" w:color="auto"/>
        <w:right w:val="none" w:sz="0" w:space="0" w:color="auto"/>
      </w:divBdr>
    </w:div>
    <w:div w:id="722144902">
      <w:bodyDiv w:val="1"/>
      <w:marLeft w:val="0"/>
      <w:marRight w:val="0"/>
      <w:marTop w:val="0"/>
      <w:marBottom w:val="0"/>
      <w:divBdr>
        <w:top w:val="none" w:sz="0" w:space="0" w:color="auto"/>
        <w:left w:val="none" w:sz="0" w:space="0" w:color="auto"/>
        <w:bottom w:val="none" w:sz="0" w:space="0" w:color="auto"/>
        <w:right w:val="none" w:sz="0" w:space="0" w:color="auto"/>
      </w:divBdr>
    </w:div>
    <w:div w:id="737751050">
      <w:bodyDiv w:val="1"/>
      <w:marLeft w:val="0"/>
      <w:marRight w:val="0"/>
      <w:marTop w:val="0"/>
      <w:marBottom w:val="0"/>
      <w:divBdr>
        <w:top w:val="none" w:sz="0" w:space="0" w:color="auto"/>
        <w:left w:val="none" w:sz="0" w:space="0" w:color="auto"/>
        <w:bottom w:val="none" w:sz="0" w:space="0" w:color="auto"/>
        <w:right w:val="none" w:sz="0" w:space="0" w:color="auto"/>
      </w:divBdr>
    </w:div>
    <w:div w:id="749273235">
      <w:bodyDiv w:val="1"/>
      <w:marLeft w:val="0"/>
      <w:marRight w:val="0"/>
      <w:marTop w:val="0"/>
      <w:marBottom w:val="0"/>
      <w:divBdr>
        <w:top w:val="none" w:sz="0" w:space="0" w:color="auto"/>
        <w:left w:val="none" w:sz="0" w:space="0" w:color="auto"/>
        <w:bottom w:val="none" w:sz="0" w:space="0" w:color="auto"/>
        <w:right w:val="none" w:sz="0" w:space="0" w:color="auto"/>
      </w:divBdr>
    </w:div>
    <w:div w:id="751007109">
      <w:bodyDiv w:val="1"/>
      <w:marLeft w:val="0"/>
      <w:marRight w:val="0"/>
      <w:marTop w:val="0"/>
      <w:marBottom w:val="0"/>
      <w:divBdr>
        <w:top w:val="none" w:sz="0" w:space="0" w:color="auto"/>
        <w:left w:val="none" w:sz="0" w:space="0" w:color="auto"/>
        <w:bottom w:val="none" w:sz="0" w:space="0" w:color="auto"/>
        <w:right w:val="none" w:sz="0" w:space="0" w:color="auto"/>
      </w:divBdr>
    </w:div>
    <w:div w:id="755055640">
      <w:bodyDiv w:val="1"/>
      <w:marLeft w:val="0"/>
      <w:marRight w:val="0"/>
      <w:marTop w:val="0"/>
      <w:marBottom w:val="0"/>
      <w:divBdr>
        <w:top w:val="none" w:sz="0" w:space="0" w:color="auto"/>
        <w:left w:val="none" w:sz="0" w:space="0" w:color="auto"/>
        <w:bottom w:val="none" w:sz="0" w:space="0" w:color="auto"/>
        <w:right w:val="none" w:sz="0" w:space="0" w:color="auto"/>
      </w:divBdr>
    </w:div>
    <w:div w:id="838736906">
      <w:bodyDiv w:val="1"/>
      <w:marLeft w:val="0"/>
      <w:marRight w:val="0"/>
      <w:marTop w:val="0"/>
      <w:marBottom w:val="0"/>
      <w:divBdr>
        <w:top w:val="none" w:sz="0" w:space="0" w:color="auto"/>
        <w:left w:val="none" w:sz="0" w:space="0" w:color="auto"/>
        <w:bottom w:val="none" w:sz="0" w:space="0" w:color="auto"/>
        <w:right w:val="none" w:sz="0" w:space="0" w:color="auto"/>
      </w:divBdr>
    </w:div>
    <w:div w:id="853418879">
      <w:bodyDiv w:val="1"/>
      <w:marLeft w:val="0"/>
      <w:marRight w:val="0"/>
      <w:marTop w:val="0"/>
      <w:marBottom w:val="0"/>
      <w:divBdr>
        <w:top w:val="none" w:sz="0" w:space="0" w:color="auto"/>
        <w:left w:val="none" w:sz="0" w:space="0" w:color="auto"/>
        <w:bottom w:val="none" w:sz="0" w:space="0" w:color="auto"/>
        <w:right w:val="none" w:sz="0" w:space="0" w:color="auto"/>
      </w:divBdr>
    </w:div>
    <w:div w:id="856892209">
      <w:bodyDiv w:val="1"/>
      <w:marLeft w:val="0"/>
      <w:marRight w:val="0"/>
      <w:marTop w:val="0"/>
      <w:marBottom w:val="0"/>
      <w:divBdr>
        <w:top w:val="none" w:sz="0" w:space="0" w:color="auto"/>
        <w:left w:val="none" w:sz="0" w:space="0" w:color="auto"/>
        <w:bottom w:val="none" w:sz="0" w:space="0" w:color="auto"/>
        <w:right w:val="none" w:sz="0" w:space="0" w:color="auto"/>
      </w:divBdr>
      <w:divsChild>
        <w:div w:id="1812091574">
          <w:marLeft w:val="446"/>
          <w:marRight w:val="0"/>
          <w:marTop w:val="0"/>
          <w:marBottom w:val="0"/>
          <w:divBdr>
            <w:top w:val="none" w:sz="0" w:space="0" w:color="auto"/>
            <w:left w:val="none" w:sz="0" w:space="0" w:color="auto"/>
            <w:bottom w:val="none" w:sz="0" w:space="0" w:color="auto"/>
            <w:right w:val="none" w:sz="0" w:space="0" w:color="auto"/>
          </w:divBdr>
        </w:div>
      </w:divsChild>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20454373">
      <w:bodyDiv w:val="1"/>
      <w:marLeft w:val="0"/>
      <w:marRight w:val="0"/>
      <w:marTop w:val="0"/>
      <w:marBottom w:val="0"/>
      <w:divBdr>
        <w:top w:val="none" w:sz="0" w:space="0" w:color="auto"/>
        <w:left w:val="none" w:sz="0" w:space="0" w:color="auto"/>
        <w:bottom w:val="none" w:sz="0" w:space="0" w:color="auto"/>
        <w:right w:val="none" w:sz="0" w:space="0" w:color="auto"/>
      </w:divBdr>
    </w:div>
    <w:div w:id="924612779">
      <w:bodyDiv w:val="1"/>
      <w:marLeft w:val="0"/>
      <w:marRight w:val="0"/>
      <w:marTop w:val="0"/>
      <w:marBottom w:val="0"/>
      <w:divBdr>
        <w:top w:val="none" w:sz="0" w:space="0" w:color="auto"/>
        <w:left w:val="none" w:sz="0" w:space="0" w:color="auto"/>
        <w:bottom w:val="none" w:sz="0" w:space="0" w:color="auto"/>
        <w:right w:val="none" w:sz="0" w:space="0" w:color="auto"/>
      </w:divBdr>
    </w:div>
    <w:div w:id="925959212">
      <w:bodyDiv w:val="1"/>
      <w:marLeft w:val="0"/>
      <w:marRight w:val="0"/>
      <w:marTop w:val="0"/>
      <w:marBottom w:val="0"/>
      <w:divBdr>
        <w:top w:val="none" w:sz="0" w:space="0" w:color="auto"/>
        <w:left w:val="none" w:sz="0" w:space="0" w:color="auto"/>
        <w:bottom w:val="none" w:sz="0" w:space="0" w:color="auto"/>
        <w:right w:val="none" w:sz="0" w:space="0" w:color="auto"/>
      </w:divBdr>
    </w:div>
    <w:div w:id="956519982">
      <w:bodyDiv w:val="1"/>
      <w:marLeft w:val="0"/>
      <w:marRight w:val="0"/>
      <w:marTop w:val="0"/>
      <w:marBottom w:val="0"/>
      <w:divBdr>
        <w:top w:val="none" w:sz="0" w:space="0" w:color="auto"/>
        <w:left w:val="none" w:sz="0" w:space="0" w:color="auto"/>
        <w:bottom w:val="none" w:sz="0" w:space="0" w:color="auto"/>
        <w:right w:val="none" w:sz="0" w:space="0" w:color="auto"/>
      </w:divBdr>
    </w:div>
    <w:div w:id="967668381">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sChild>
        <w:div w:id="719207720">
          <w:marLeft w:val="274"/>
          <w:marRight w:val="0"/>
          <w:marTop w:val="0"/>
          <w:marBottom w:val="0"/>
          <w:divBdr>
            <w:top w:val="none" w:sz="0" w:space="0" w:color="auto"/>
            <w:left w:val="none" w:sz="0" w:space="0" w:color="auto"/>
            <w:bottom w:val="none" w:sz="0" w:space="0" w:color="auto"/>
            <w:right w:val="none" w:sz="0" w:space="0" w:color="auto"/>
          </w:divBdr>
        </w:div>
      </w:divsChild>
    </w:div>
    <w:div w:id="1087263174">
      <w:bodyDiv w:val="1"/>
      <w:marLeft w:val="0"/>
      <w:marRight w:val="0"/>
      <w:marTop w:val="0"/>
      <w:marBottom w:val="0"/>
      <w:divBdr>
        <w:top w:val="none" w:sz="0" w:space="0" w:color="auto"/>
        <w:left w:val="none" w:sz="0" w:space="0" w:color="auto"/>
        <w:bottom w:val="none" w:sz="0" w:space="0" w:color="auto"/>
        <w:right w:val="none" w:sz="0" w:space="0" w:color="auto"/>
      </w:divBdr>
    </w:div>
    <w:div w:id="1096559950">
      <w:bodyDiv w:val="1"/>
      <w:marLeft w:val="0"/>
      <w:marRight w:val="0"/>
      <w:marTop w:val="0"/>
      <w:marBottom w:val="0"/>
      <w:divBdr>
        <w:top w:val="none" w:sz="0" w:space="0" w:color="auto"/>
        <w:left w:val="none" w:sz="0" w:space="0" w:color="auto"/>
        <w:bottom w:val="none" w:sz="0" w:space="0" w:color="auto"/>
        <w:right w:val="none" w:sz="0" w:space="0" w:color="auto"/>
      </w:divBdr>
    </w:div>
    <w:div w:id="1163469688">
      <w:bodyDiv w:val="1"/>
      <w:marLeft w:val="0"/>
      <w:marRight w:val="0"/>
      <w:marTop w:val="0"/>
      <w:marBottom w:val="0"/>
      <w:divBdr>
        <w:top w:val="none" w:sz="0" w:space="0" w:color="auto"/>
        <w:left w:val="none" w:sz="0" w:space="0" w:color="auto"/>
        <w:bottom w:val="none" w:sz="0" w:space="0" w:color="auto"/>
        <w:right w:val="none" w:sz="0" w:space="0" w:color="auto"/>
      </w:divBdr>
    </w:div>
    <w:div w:id="1183324676">
      <w:bodyDiv w:val="1"/>
      <w:marLeft w:val="0"/>
      <w:marRight w:val="0"/>
      <w:marTop w:val="0"/>
      <w:marBottom w:val="0"/>
      <w:divBdr>
        <w:top w:val="none" w:sz="0" w:space="0" w:color="auto"/>
        <w:left w:val="none" w:sz="0" w:space="0" w:color="auto"/>
        <w:bottom w:val="none" w:sz="0" w:space="0" w:color="auto"/>
        <w:right w:val="none" w:sz="0" w:space="0" w:color="auto"/>
      </w:divBdr>
    </w:div>
    <w:div w:id="1222985389">
      <w:bodyDiv w:val="1"/>
      <w:marLeft w:val="0"/>
      <w:marRight w:val="0"/>
      <w:marTop w:val="0"/>
      <w:marBottom w:val="0"/>
      <w:divBdr>
        <w:top w:val="none" w:sz="0" w:space="0" w:color="auto"/>
        <w:left w:val="none" w:sz="0" w:space="0" w:color="auto"/>
        <w:bottom w:val="none" w:sz="0" w:space="0" w:color="auto"/>
        <w:right w:val="none" w:sz="0" w:space="0" w:color="auto"/>
      </w:divBdr>
    </w:div>
    <w:div w:id="1237326277">
      <w:bodyDiv w:val="1"/>
      <w:marLeft w:val="0"/>
      <w:marRight w:val="0"/>
      <w:marTop w:val="0"/>
      <w:marBottom w:val="0"/>
      <w:divBdr>
        <w:top w:val="none" w:sz="0" w:space="0" w:color="auto"/>
        <w:left w:val="none" w:sz="0" w:space="0" w:color="auto"/>
        <w:bottom w:val="none" w:sz="0" w:space="0" w:color="auto"/>
        <w:right w:val="none" w:sz="0" w:space="0" w:color="auto"/>
      </w:divBdr>
    </w:div>
    <w:div w:id="1253469853">
      <w:bodyDiv w:val="1"/>
      <w:marLeft w:val="0"/>
      <w:marRight w:val="0"/>
      <w:marTop w:val="0"/>
      <w:marBottom w:val="0"/>
      <w:divBdr>
        <w:top w:val="none" w:sz="0" w:space="0" w:color="auto"/>
        <w:left w:val="none" w:sz="0" w:space="0" w:color="auto"/>
        <w:bottom w:val="none" w:sz="0" w:space="0" w:color="auto"/>
        <w:right w:val="none" w:sz="0" w:space="0" w:color="auto"/>
      </w:divBdr>
    </w:div>
    <w:div w:id="1268468781">
      <w:bodyDiv w:val="1"/>
      <w:marLeft w:val="0"/>
      <w:marRight w:val="0"/>
      <w:marTop w:val="0"/>
      <w:marBottom w:val="0"/>
      <w:divBdr>
        <w:top w:val="none" w:sz="0" w:space="0" w:color="auto"/>
        <w:left w:val="none" w:sz="0" w:space="0" w:color="auto"/>
        <w:bottom w:val="none" w:sz="0" w:space="0" w:color="auto"/>
        <w:right w:val="none" w:sz="0" w:space="0" w:color="auto"/>
      </w:divBdr>
      <w:divsChild>
        <w:div w:id="789738589">
          <w:marLeft w:val="274"/>
          <w:marRight w:val="0"/>
          <w:marTop w:val="0"/>
          <w:marBottom w:val="0"/>
          <w:divBdr>
            <w:top w:val="none" w:sz="0" w:space="0" w:color="auto"/>
            <w:left w:val="none" w:sz="0" w:space="0" w:color="auto"/>
            <w:bottom w:val="none" w:sz="0" w:space="0" w:color="auto"/>
            <w:right w:val="none" w:sz="0" w:space="0" w:color="auto"/>
          </w:divBdr>
        </w:div>
      </w:divsChild>
    </w:div>
    <w:div w:id="1282878652">
      <w:bodyDiv w:val="1"/>
      <w:marLeft w:val="0"/>
      <w:marRight w:val="0"/>
      <w:marTop w:val="0"/>
      <w:marBottom w:val="0"/>
      <w:divBdr>
        <w:top w:val="none" w:sz="0" w:space="0" w:color="auto"/>
        <w:left w:val="none" w:sz="0" w:space="0" w:color="auto"/>
        <w:bottom w:val="none" w:sz="0" w:space="0" w:color="auto"/>
        <w:right w:val="none" w:sz="0" w:space="0" w:color="auto"/>
      </w:divBdr>
    </w:div>
    <w:div w:id="1290740440">
      <w:bodyDiv w:val="1"/>
      <w:marLeft w:val="0"/>
      <w:marRight w:val="0"/>
      <w:marTop w:val="0"/>
      <w:marBottom w:val="0"/>
      <w:divBdr>
        <w:top w:val="none" w:sz="0" w:space="0" w:color="auto"/>
        <w:left w:val="none" w:sz="0" w:space="0" w:color="auto"/>
        <w:bottom w:val="none" w:sz="0" w:space="0" w:color="auto"/>
        <w:right w:val="none" w:sz="0" w:space="0" w:color="auto"/>
      </w:divBdr>
    </w:div>
    <w:div w:id="1305237770">
      <w:bodyDiv w:val="1"/>
      <w:marLeft w:val="0"/>
      <w:marRight w:val="0"/>
      <w:marTop w:val="0"/>
      <w:marBottom w:val="0"/>
      <w:divBdr>
        <w:top w:val="none" w:sz="0" w:space="0" w:color="auto"/>
        <w:left w:val="none" w:sz="0" w:space="0" w:color="auto"/>
        <w:bottom w:val="none" w:sz="0" w:space="0" w:color="auto"/>
        <w:right w:val="none" w:sz="0" w:space="0" w:color="auto"/>
      </w:divBdr>
    </w:div>
    <w:div w:id="1310666999">
      <w:bodyDiv w:val="1"/>
      <w:marLeft w:val="0"/>
      <w:marRight w:val="0"/>
      <w:marTop w:val="0"/>
      <w:marBottom w:val="0"/>
      <w:divBdr>
        <w:top w:val="none" w:sz="0" w:space="0" w:color="auto"/>
        <w:left w:val="none" w:sz="0" w:space="0" w:color="auto"/>
        <w:bottom w:val="none" w:sz="0" w:space="0" w:color="auto"/>
        <w:right w:val="none" w:sz="0" w:space="0" w:color="auto"/>
      </w:divBdr>
      <w:divsChild>
        <w:div w:id="1403796263">
          <w:marLeft w:val="446"/>
          <w:marRight w:val="0"/>
          <w:marTop w:val="0"/>
          <w:marBottom w:val="0"/>
          <w:divBdr>
            <w:top w:val="none" w:sz="0" w:space="0" w:color="auto"/>
            <w:left w:val="none" w:sz="0" w:space="0" w:color="auto"/>
            <w:bottom w:val="none" w:sz="0" w:space="0" w:color="auto"/>
            <w:right w:val="none" w:sz="0" w:space="0" w:color="auto"/>
          </w:divBdr>
        </w:div>
      </w:divsChild>
    </w:div>
    <w:div w:id="1316569279">
      <w:bodyDiv w:val="1"/>
      <w:marLeft w:val="0"/>
      <w:marRight w:val="0"/>
      <w:marTop w:val="0"/>
      <w:marBottom w:val="0"/>
      <w:divBdr>
        <w:top w:val="none" w:sz="0" w:space="0" w:color="auto"/>
        <w:left w:val="none" w:sz="0" w:space="0" w:color="auto"/>
        <w:bottom w:val="none" w:sz="0" w:space="0" w:color="auto"/>
        <w:right w:val="none" w:sz="0" w:space="0" w:color="auto"/>
      </w:divBdr>
    </w:div>
    <w:div w:id="1328635021">
      <w:bodyDiv w:val="1"/>
      <w:marLeft w:val="0"/>
      <w:marRight w:val="0"/>
      <w:marTop w:val="0"/>
      <w:marBottom w:val="0"/>
      <w:divBdr>
        <w:top w:val="none" w:sz="0" w:space="0" w:color="auto"/>
        <w:left w:val="none" w:sz="0" w:space="0" w:color="auto"/>
        <w:bottom w:val="none" w:sz="0" w:space="0" w:color="auto"/>
        <w:right w:val="none" w:sz="0" w:space="0" w:color="auto"/>
      </w:divBdr>
    </w:div>
    <w:div w:id="1389914106">
      <w:bodyDiv w:val="1"/>
      <w:marLeft w:val="0"/>
      <w:marRight w:val="0"/>
      <w:marTop w:val="0"/>
      <w:marBottom w:val="0"/>
      <w:divBdr>
        <w:top w:val="none" w:sz="0" w:space="0" w:color="auto"/>
        <w:left w:val="none" w:sz="0" w:space="0" w:color="auto"/>
        <w:bottom w:val="none" w:sz="0" w:space="0" w:color="auto"/>
        <w:right w:val="none" w:sz="0" w:space="0" w:color="auto"/>
      </w:divBdr>
    </w:div>
    <w:div w:id="1394819025">
      <w:bodyDiv w:val="1"/>
      <w:marLeft w:val="0"/>
      <w:marRight w:val="0"/>
      <w:marTop w:val="0"/>
      <w:marBottom w:val="0"/>
      <w:divBdr>
        <w:top w:val="none" w:sz="0" w:space="0" w:color="auto"/>
        <w:left w:val="none" w:sz="0" w:space="0" w:color="auto"/>
        <w:bottom w:val="none" w:sz="0" w:space="0" w:color="auto"/>
        <w:right w:val="none" w:sz="0" w:space="0" w:color="auto"/>
      </w:divBdr>
    </w:div>
    <w:div w:id="1433354843">
      <w:bodyDiv w:val="1"/>
      <w:marLeft w:val="0"/>
      <w:marRight w:val="0"/>
      <w:marTop w:val="0"/>
      <w:marBottom w:val="0"/>
      <w:divBdr>
        <w:top w:val="none" w:sz="0" w:space="0" w:color="auto"/>
        <w:left w:val="none" w:sz="0" w:space="0" w:color="auto"/>
        <w:bottom w:val="none" w:sz="0" w:space="0" w:color="auto"/>
        <w:right w:val="none" w:sz="0" w:space="0" w:color="auto"/>
      </w:divBdr>
    </w:div>
    <w:div w:id="1453133256">
      <w:bodyDiv w:val="1"/>
      <w:marLeft w:val="0"/>
      <w:marRight w:val="0"/>
      <w:marTop w:val="0"/>
      <w:marBottom w:val="0"/>
      <w:divBdr>
        <w:top w:val="none" w:sz="0" w:space="0" w:color="auto"/>
        <w:left w:val="none" w:sz="0" w:space="0" w:color="auto"/>
        <w:bottom w:val="none" w:sz="0" w:space="0" w:color="auto"/>
        <w:right w:val="none" w:sz="0" w:space="0" w:color="auto"/>
      </w:divBdr>
    </w:div>
    <w:div w:id="1486317772">
      <w:bodyDiv w:val="1"/>
      <w:marLeft w:val="0"/>
      <w:marRight w:val="0"/>
      <w:marTop w:val="0"/>
      <w:marBottom w:val="0"/>
      <w:divBdr>
        <w:top w:val="none" w:sz="0" w:space="0" w:color="auto"/>
        <w:left w:val="none" w:sz="0" w:space="0" w:color="auto"/>
        <w:bottom w:val="none" w:sz="0" w:space="0" w:color="auto"/>
        <w:right w:val="none" w:sz="0" w:space="0" w:color="auto"/>
      </w:divBdr>
    </w:div>
    <w:div w:id="1488550228">
      <w:bodyDiv w:val="1"/>
      <w:marLeft w:val="0"/>
      <w:marRight w:val="0"/>
      <w:marTop w:val="0"/>
      <w:marBottom w:val="0"/>
      <w:divBdr>
        <w:top w:val="none" w:sz="0" w:space="0" w:color="auto"/>
        <w:left w:val="none" w:sz="0" w:space="0" w:color="auto"/>
        <w:bottom w:val="none" w:sz="0" w:space="0" w:color="auto"/>
        <w:right w:val="none" w:sz="0" w:space="0" w:color="auto"/>
      </w:divBdr>
      <w:divsChild>
        <w:div w:id="1850486493">
          <w:marLeft w:val="274"/>
          <w:marRight w:val="0"/>
          <w:marTop w:val="0"/>
          <w:marBottom w:val="0"/>
          <w:divBdr>
            <w:top w:val="none" w:sz="0" w:space="0" w:color="auto"/>
            <w:left w:val="none" w:sz="0" w:space="0" w:color="auto"/>
            <w:bottom w:val="none" w:sz="0" w:space="0" w:color="auto"/>
            <w:right w:val="none" w:sz="0" w:space="0" w:color="auto"/>
          </w:divBdr>
        </w:div>
      </w:divsChild>
    </w:div>
    <w:div w:id="1505633662">
      <w:bodyDiv w:val="1"/>
      <w:marLeft w:val="0"/>
      <w:marRight w:val="0"/>
      <w:marTop w:val="0"/>
      <w:marBottom w:val="0"/>
      <w:divBdr>
        <w:top w:val="none" w:sz="0" w:space="0" w:color="auto"/>
        <w:left w:val="none" w:sz="0" w:space="0" w:color="auto"/>
        <w:bottom w:val="none" w:sz="0" w:space="0" w:color="auto"/>
        <w:right w:val="none" w:sz="0" w:space="0" w:color="auto"/>
      </w:divBdr>
    </w:div>
    <w:div w:id="1510635687">
      <w:bodyDiv w:val="1"/>
      <w:marLeft w:val="0"/>
      <w:marRight w:val="0"/>
      <w:marTop w:val="0"/>
      <w:marBottom w:val="0"/>
      <w:divBdr>
        <w:top w:val="none" w:sz="0" w:space="0" w:color="auto"/>
        <w:left w:val="none" w:sz="0" w:space="0" w:color="auto"/>
        <w:bottom w:val="none" w:sz="0" w:space="0" w:color="auto"/>
        <w:right w:val="none" w:sz="0" w:space="0" w:color="auto"/>
      </w:divBdr>
    </w:div>
    <w:div w:id="1570193940">
      <w:bodyDiv w:val="1"/>
      <w:marLeft w:val="0"/>
      <w:marRight w:val="0"/>
      <w:marTop w:val="0"/>
      <w:marBottom w:val="0"/>
      <w:divBdr>
        <w:top w:val="none" w:sz="0" w:space="0" w:color="auto"/>
        <w:left w:val="none" w:sz="0" w:space="0" w:color="auto"/>
        <w:bottom w:val="none" w:sz="0" w:space="0" w:color="auto"/>
        <w:right w:val="none" w:sz="0" w:space="0" w:color="auto"/>
      </w:divBdr>
    </w:div>
    <w:div w:id="1602447734">
      <w:bodyDiv w:val="1"/>
      <w:marLeft w:val="0"/>
      <w:marRight w:val="0"/>
      <w:marTop w:val="0"/>
      <w:marBottom w:val="0"/>
      <w:divBdr>
        <w:top w:val="none" w:sz="0" w:space="0" w:color="auto"/>
        <w:left w:val="none" w:sz="0" w:space="0" w:color="auto"/>
        <w:bottom w:val="none" w:sz="0" w:space="0" w:color="auto"/>
        <w:right w:val="none" w:sz="0" w:space="0" w:color="auto"/>
      </w:divBdr>
    </w:div>
    <w:div w:id="1637443469">
      <w:bodyDiv w:val="1"/>
      <w:marLeft w:val="0"/>
      <w:marRight w:val="0"/>
      <w:marTop w:val="0"/>
      <w:marBottom w:val="0"/>
      <w:divBdr>
        <w:top w:val="none" w:sz="0" w:space="0" w:color="auto"/>
        <w:left w:val="none" w:sz="0" w:space="0" w:color="auto"/>
        <w:bottom w:val="none" w:sz="0" w:space="0" w:color="auto"/>
        <w:right w:val="none" w:sz="0" w:space="0" w:color="auto"/>
      </w:divBdr>
    </w:div>
    <w:div w:id="1649940406">
      <w:bodyDiv w:val="1"/>
      <w:marLeft w:val="0"/>
      <w:marRight w:val="0"/>
      <w:marTop w:val="0"/>
      <w:marBottom w:val="0"/>
      <w:divBdr>
        <w:top w:val="none" w:sz="0" w:space="0" w:color="auto"/>
        <w:left w:val="none" w:sz="0" w:space="0" w:color="auto"/>
        <w:bottom w:val="none" w:sz="0" w:space="0" w:color="auto"/>
        <w:right w:val="none" w:sz="0" w:space="0" w:color="auto"/>
      </w:divBdr>
    </w:div>
    <w:div w:id="1657951525">
      <w:bodyDiv w:val="1"/>
      <w:marLeft w:val="0"/>
      <w:marRight w:val="0"/>
      <w:marTop w:val="0"/>
      <w:marBottom w:val="0"/>
      <w:divBdr>
        <w:top w:val="none" w:sz="0" w:space="0" w:color="auto"/>
        <w:left w:val="none" w:sz="0" w:space="0" w:color="auto"/>
        <w:bottom w:val="none" w:sz="0" w:space="0" w:color="auto"/>
        <w:right w:val="none" w:sz="0" w:space="0" w:color="auto"/>
      </w:divBdr>
    </w:div>
    <w:div w:id="1675719215">
      <w:bodyDiv w:val="1"/>
      <w:marLeft w:val="0"/>
      <w:marRight w:val="0"/>
      <w:marTop w:val="0"/>
      <w:marBottom w:val="0"/>
      <w:divBdr>
        <w:top w:val="none" w:sz="0" w:space="0" w:color="auto"/>
        <w:left w:val="none" w:sz="0" w:space="0" w:color="auto"/>
        <w:bottom w:val="none" w:sz="0" w:space="0" w:color="auto"/>
        <w:right w:val="none" w:sz="0" w:space="0" w:color="auto"/>
      </w:divBdr>
    </w:div>
    <w:div w:id="1684896280">
      <w:bodyDiv w:val="1"/>
      <w:marLeft w:val="0"/>
      <w:marRight w:val="0"/>
      <w:marTop w:val="0"/>
      <w:marBottom w:val="0"/>
      <w:divBdr>
        <w:top w:val="none" w:sz="0" w:space="0" w:color="auto"/>
        <w:left w:val="none" w:sz="0" w:space="0" w:color="auto"/>
        <w:bottom w:val="none" w:sz="0" w:space="0" w:color="auto"/>
        <w:right w:val="none" w:sz="0" w:space="0" w:color="auto"/>
      </w:divBdr>
    </w:div>
    <w:div w:id="1692730118">
      <w:bodyDiv w:val="1"/>
      <w:marLeft w:val="0"/>
      <w:marRight w:val="0"/>
      <w:marTop w:val="0"/>
      <w:marBottom w:val="0"/>
      <w:divBdr>
        <w:top w:val="none" w:sz="0" w:space="0" w:color="auto"/>
        <w:left w:val="none" w:sz="0" w:space="0" w:color="auto"/>
        <w:bottom w:val="none" w:sz="0" w:space="0" w:color="auto"/>
        <w:right w:val="none" w:sz="0" w:space="0" w:color="auto"/>
      </w:divBdr>
    </w:div>
    <w:div w:id="1718166594">
      <w:bodyDiv w:val="1"/>
      <w:marLeft w:val="0"/>
      <w:marRight w:val="0"/>
      <w:marTop w:val="0"/>
      <w:marBottom w:val="0"/>
      <w:divBdr>
        <w:top w:val="none" w:sz="0" w:space="0" w:color="auto"/>
        <w:left w:val="none" w:sz="0" w:space="0" w:color="auto"/>
        <w:bottom w:val="none" w:sz="0" w:space="0" w:color="auto"/>
        <w:right w:val="none" w:sz="0" w:space="0" w:color="auto"/>
      </w:divBdr>
    </w:div>
    <w:div w:id="1737127300">
      <w:bodyDiv w:val="1"/>
      <w:marLeft w:val="0"/>
      <w:marRight w:val="0"/>
      <w:marTop w:val="0"/>
      <w:marBottom w:val="0"/>
      <w:divBdr>
        <w:top w:val="none" w:sz="0" w:space="0" w:color="auto"/>
        <w:left w:val="none" w:sz="0" w:space="0" w:color="auto"/>
        <w:bottom w:val="none" w:sz="0" w:space="0" w:color="auto"/>
        <w:right w:val="none" w:sz="0" w:space="0" w:color="auto"/>
      </w:divBdr>
    </w:div>
    <w:div w:id="1752119712">
      <w:bodyDiv w:val="1"/>
      <w:marLeft w:val="0"/>
      <w:marRight w:val="0"/>
      <w:marTop w:val="0"/>
      <w:marBottom w:val="0"/>
      <w:divBdr>
        <w:top w:val="none" w:sz="0" w:space="0" w:color="auto"/>
        <w:left w:val="none" w:sz="0" w:space="0" w:color="auto"/>
        <w:bottom w:val="none" w:sz="0" w:space="0" w:color="auto"/>
        <w:right w:val="none" w:sz="0" w:space="0" w:color="auto"/>
      </w:divBdr>
    </w:div>
    <w:div w:id="1755779803">
      <w:bodyDiv w:val="1"/>
      <w:marLeft w:val="0"/>
      <w:marRight w:val="0"/>
      <w:marTop w:val="0"/>
      <w:marBottom w:val="0"/>
      <w:divBdr>
        <w:top w:val="none" w:sz="0" w:space="0" w:color="auto"/>
        <w:left w:val="none" w:sz="0" w:space="0" w:color="auto"/>
        <w:bottom w:val="none" w:sz="0" w:space="0" w:color="auto"/>
        <w:right w:val="none" w:sz="0" w:space="0" w:color="auto"/>
      </w:divBdr>
    </w:div>
    <w:div w:id="1767572620">
      <w:bodyDiv w:val="1"/>
      <w:marLeft w:val="0"/>
      <w:marRight w:val="0"/>
      <w:marTop w:val="0"/>
      <w:marBottom w:val="0"/>
      <w:divBdr>
        <w:top w:val="none" w:sz="0" w:space="0" w:color="auto"/>
        <w:left w:val="none" w:sz="0" w:space="0" w:color="auto"/>
        <w:bottom w:val="none" w:sz="0" w:space="0" w:color="auto"/>
        <w:right w:val="none" w:sz="0" w:space="0" w:color="auto"/>
      </w:divBdr>
    </w:div>
    <w:div w:id="1806775586">
      <w:bodyDiv w:val="1"/>
      <w:marLeft w:val="0"/>
      <w:marRight w:val="0"/>
      <w:marTop w:val="0"/>
      <w:marBottom w:val="0"/>
      <w:divBdr>
        <w:top w:val="none" w:sz="0" w:space="0" w:color="auto"/>
        <w:left w:val="none" w:sz="0" w:space="0" w:color="auto"/>
        <w:bottom w:val="none" w:sz="0" w:space="0" w:color="auto"/>
        <w:right w:val="none" w:sz="0" w:space="0" w:color="auto"/>
      </w:divBdr>
    </w:div>
    <w:div w:id="1843667561">
      <w:bodyDiv w:val="1"/>
      <w:marLeft w:val="0"/>
      <w:marRight w:val="0"/>
      <w:marTop w:val="0"/>
      <w:marBottom w:val="0"/>
      <w:divBdr>
        <w:top w:val="none" w:sz="0" w:space="0" w:color="auto"/>
        <w:left w:val="none" w:sz="0" w:space="0" w:color="auto"/>
        <w:bottom w:val="none" w:sz="0" w:space="0" w:color="auto"/>
        <w:right w:val="none" w:sz="0" w:space="0" w:color="auto"/>
      </w:divBdr>
    </w:div>
    <w:div w:id="1882206516">
      <w:bodyDiv w:val="1"/>
      <w:marLeft w:val="0"/>
      <w:marRight w:val="0"/>
      <w:marTop w:val="0"/>
      <w:marBottom w:val="0"/>
      <w:divBdr>
        <w:top w:val="none" w:sz="0" w:space="0" w:color="auto"/>
        <w:left w:val="none" w:sz="0" w:space="0" w:color="auto"/>
        <w:bottom w:val="none" w:sz="0" w:space="0" w:color="auto"/>
        <w:right w:val="none" w:sz="0" w:space="0" w:color="auto"/>
      </w:divBdr>
    </w:div>
    <w:div w:id="1900363047">
      <w:bodyDiv w:val="1"/>
      <w:marLeft w:val="0"/>
      <w:marRight w:val="0"/>
      <w:marTop w:val="0"/>
      <w:marBottom w:val="0"/>
      <w:divBdr>
        <w:top w:val="none" w:sz="0" w:space="0" w:color="auto"/>
        <w:left w:val="none" w:sz="0" w:space="0" w:color="auto"/>
        <w:bottom w:val="none" w:sz="0" w:space="0" w:color="auto"/>
        <w:right w:val="none" w:sz="0" w:space="0" w:color="auto"/>
      </w:divBdr>
      <w:divsChild>
        <w:div w:id="1249651001">
          <w:marLeft w:val="446"/>
          <w:marRight w:val="0"/>
          <w:marTop w:val="0"/>
          <w:marBottom w:val="0"/>
          <w:divBdr>
            <w:top w:val="none" w:sz="0" w:space="0" w:color="auto"/>
            <w:left w:val="none" w:sz="0" w:space="0" w:color="auto"/>
            <w:bottom w:val="none" w:sz="0" w:space="0" w:color="auto"/>
            <w:right w:val="none" w:sz="0" w:space="0" w:color="auto"/>
          </w:divBdr>
        </w:div>
      </w:divsChild>
    </w:div>
    <w:div w:id="1904750678">
      <w:bodyDiv w:val="1"/>
      <w:marLeft w:val="0"/>
      <w:marRight w:val="0"/>
      <w:marTop w:val="0"/>
      <w:marBottom w:val="0"/>
      <w:divBdr>
        <w:top w:val="none" w:sz="0" w:space="0" w:color="auto"/>
        <w:left w:val="none" w:sz="0" w:space="0" w:color="auto"/>
        <w:bottom w:val="none" w:sz="0" w:space="0" w:color="auto"/>
        <w:right w:val="none" w:sz="0" w:space="0" w:color="auto"/>
      </w:divBdr>
    </w:div>
    <w:div w:id="2010788292">
      <w:bodyDiv w:val="1"/>
      <w:marLeft w:val="0"/>
      <w:marRight w:val="0"/>
      <w:marTop w:val="0"/>
      <w:marBottom w:val="0"/>
      <w:divBdr>
        <w:top w:val="none" w:sz="0" w:space="0" w:color="auto"/>
        <w:left w:val="none" w:sz="0" w:space="0" w:color="auto"/>
        <w:bottom w:val="none" w:sz="0" w:space="0" w:color="auto"/>
        <w:right w:val="none" w:sz="0" w:space="0" w:color="auto"/>
      </w:divBdr>
    </w:div>
    <w:div w:id="2012874876">
      <w:bodyDiv w:val="1"/>
      <w:marLeft w:val="0"/>
      <w:marRight w:val="0"/>
      <w:marTop w:val="0"/>
      <w:marBottom w:val="0"/>
      <w:divBdr>
        <w:top w:val="none" w:sz="0" w:space="0" w:color="auto"/>
        <w:left w:val="none" w:sz="0" w:space="0" w:color="auto"/>
        <w:bottom w:val="none" w:sz="0" w:space="0" w:color="auto"/>
        <w:right w:val="none" w:sz="0" w:space="0" w:color="auto"/>
      </w:divBdr>
    </w:div>
    <w:div w:id="2031251514">
      <w:bodyDiv w:val="1"/>
      <w:marLeft w:val="0"/>
      <w:marRight w:val="0"/>
      <w:marTop w:val="0"/>
      <w:marBottom w:val="0"/>
      <w:divBdr>
        <w:top w:val="none" w:sz="0" w:space="0" w:color="auto"/>
        <w:left w:val="none" w:sz="0" w:space="0" w:color="auto"/>
        <w:bottom w:val="none" w:sz="0" w:space="0" w:color="auto"/>
        <w:right w:val="none" w:sz="0" w:space="0" w:color="auto"/>
      </w:divBdr>
    </w:div>
    <w:div w:id="2041661877">
      <w:bodyDiv w:val="1"/>
      <w:marLeft w:val="0"/>
      <w:marRight w:val="0"/>
      <w:marTop w:val="0"/>
      <w:marBottom w:val="0"/>
      <w:divBdr>
        <w:top w:val="none" w:sz="0" w:space="0" w:color="auto"/>
        <w:left w:val="none" w:sz="0" w:space="0" w:color="auto"/>
        <w:bottom w:val="none" w:sz="0" w:space="0" w:color="auto"/>
        <w:right w:val="none" w:sz="0" w:space="0" w:color="auto"/>
      </w:divBdr>
      <w:divsChild>
        <w:div w:id="877089059">
          <w:marLeft w:val="446"/>
          <w:marRight w:val="0"/>
          <w:marTop w:val="0"/>
          <w:marBottom w:val="0"/>
          <w:divBdr>
            <w:top w:val="none" w:sz="0" w:space="0" w:color="auto"/>
            <w:left w:val="none" w:sz="0" w:space="0" w:color="auto"/>
            <w:bottom w:val="none" w:sz="0" w:space="0" w:color="auto"/>
            <w:right w:val="none" w:sz="0" w:space="0" w:color="auto"/>
          </w:divBdr>
        </w:div>
        <w:div w:id="292251818">
          <w:marLeft w:val="446"/>
          <w:marRight w:val="0"/>
          <w:marTop w:val="0"/>
          <w:marBottom w:val="0"/>
          <w:divBdr>
            <w:top w:val="none" w:sz="0" w:space="0" w:color="auto"/>
            <w:left w:val="none" w:sz="0" w:space="0" w:color="auto"/>
            <w:bottom w:val="none" w:sz="0" w:space="0" w:color="auto"/>
            <w:right w:val="none" w:sz="0" w:space="0" w:color="auto"/>
          </w:divBdr>
        </w:div>
      </w:divsChild>
    </w:div>
    <w:div w:id="2083793186">
      <w:bodyDiv w:val="1"/>
      <w:marLeft w:val="0"/>
      <w:marRight w:val="0"/>
      <w:marTop w:val="0"/>
      <w:marBottom w:val="0"/>
      <w:divBdr>
        <w:top w:val="none" w:sz="0" w:space="0" w:color="auto"/>
        <w:left w:val="none" w:sz="0" w:space="0" w:color="auto"/>
        <w:bottom w:val="none" w:sz="0" w:space="0" w:color="auto"/>
        <w:right w:val="none" w:sz="0" w:space="0" w:color="auto"/>
      </w:divBdr>
    </w:div>
    <w:div w:id="2095591609">
      <w:bodyDiv w:val="1"/>
      <w:marLeft w:val="0"/>
      <w:marRight w:val="0"/>
      <w:marTop w:val="0"/>
      <w:marBottom w:val="0"/>
      <w:divBdr>
        <w:top w:val="none" w:sz="0" w:space="0" w:color="auto"/>
        <w:left w:val="none" w:sz="0" w:space="0" w:color="auto"/>
        <w:bottom w:val="none" w:sz="0" w:space="0" w:color="auto"/>
        <w:right w:val="none" w:sz="0" w:space="0" w:color="auto"/>
      </w:divBdr>
    </w:div>
    <w:div w:id="210600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chnic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chnics.com/ch/de/presse/pressemeldung.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panasonic.ch@eu.panasoni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youtube.com/TechnicsOfficia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technics.glob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ckeT\Desktop\PR%20template\PR%20Template%20Verlau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8016A030F3446499BCC54D83FF96E23" ma:contentTypeVersion="10" ma:contentTypeDescription="Ein neues Dokument erstellen." ma:contentTypeScope="" ma:versionID="22f1ac5550f3148c8e442c477677aa63">
  <xsd:schema xmlns:xsd="http://www.w3.org/2001/XMLSchema" xmlns:xs="http://www.w3.org/2001/XMLSchema" xmlns:p="http://schemas.microsoft.com/office/2006/metadata/properties" xmlns:ns2="706d4d7e-ecab-4c79-8761-9289f9594953" targetNamespace="http://schemas.microsoft.com/office/2006/metadata/properties" ma:root="true" ma:fieldsID="0a625c9b0719a8ec1b403b1a7f9db7da" ns2:_="">
    <xsd:import namespace="706d4d7e-ecab-4c79-8761-9289f95949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d4d7e-ecab-4c79-8761-9289f9594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CE1CCC-9EA7-4A0F-BF31-990DB4F988EC}">
  <ds:schemaRefs>
    <ds:schemaRef ds:uri="http://schemas.openxmlformats.org/officeDocument/2006/bibliography"/>
  </ds:schemaRefs>
</ds:datastoreItem>
</file>

<file path=customXml/itemProps2.xml><?xml version="1.0" encoding="utf-8"?>
<ds:datastoreItem xmlns:ds="http://schemas.openxmlformats.org/officeDocument/2006/customXml" ds:itemID="{C7BA238C-671A-483D-A6EB-0EA6C53F6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d4d7e-ecab-4c79-8761-9289f9594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A56FBA-34FA-4AB4-80CF-FEB44711FD9A}">
  <ds:schemaRefs>
    <ds:schemaRef ds:uri="http://schemas.microsoft.com/sharepoint/v3/contenttype/forms"/>
  </ds:schemaRefs>
</ds:datastoreItem>
</file>

<file path=customXml/itemProps4.xml><?xml version="1.0" encoding="utf-8"?>
<ds:datastoreItem xmlns:ds="http://schemas.openxmlformats.org/officeDocument/2006/customXml" ds:itemID="{20C96B6C-D262-4AD7-BD88-4538118B194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06d4d7e-ecab-4c79-8761-9289f9594953"/>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PR Template Verlauf</Template>
  <TotalTime>0</TotalTime>
  <Pages>6</Pages>
  <Words>1225</Words>
  <Characters>9299</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www</vt:lpstr>
    </vt:vector>
  </TitlesOfParts>
  <Company>LEARN</Company>
  <LinksUpToDate>false</LinksUpToDate>
  <CharactersWithSpaces>10503</CharactersWithSpaces>
  <SharedDoc>false</SharedDoc>
  <HLinks>
    <vt:vector size="18" baseType="variant">
      <vt:variant>
        <vt:i4>5308484</vt:i4>
      </vt:variant>
      <vt:variant>
        <vt:i4>6</vt:i4>
      </vt:variant>
      <vt:variant>
        <vt:i4>0</vt:i4>
      </vt:variant>
      <vt:variant>
        <vt:i4>5</vt:i4>
      </vt:variant>
      <vt:variant>
        <vt:lpwstr>http://panasonic.net/</vt:lpwstr>
      </vt:variant>
      <vt:variant>
        <vt:lpwstr/>
      </vt:variant>
      <vt:variant>
        <vt:i4>2949127</vt:i4>
      </vt:variant>
      <vt:variant>
        <vt:i4>3</vt:i4>
      </vt:variant>
      <vt:variant>
        <vt:i4>0</vt:i4>
      </vt:variant>
      <vt:variant>
        <vt:i4>5</vt:i4>
      </vt:variant>
      <vt:variant>
        <vt:lpwstr>mailto:matt.bailey@eu.panasonic.com</vt:lpwstr>
      </vt:variant>
      <vt:variant>
        <vt:lpwstr/>
      </vt:variant>
      <vt:variant>
        <vt:i4>65549</vt:i4>
      </vt:variant>
      <vt:variant>
        <vt:i4>0</vt:i4>
      </vt:variant>
      <vt:variant>
        <vt:i4>0</vt:i4>
      </vt:variant>
      <vt:variant>
        <vt:i4>5</vt:i4>
      </vt:variant>
      <vt:variant>
        <vt:lpwstr>http://www.panasonic.eu/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20221007_Technics SL-G700M2_DE</dc:title>
  <dc:creator>ReckeT</dc:creator>
  <cp:lastModifiedBy>Jurisic, Franciska</cp:lastModifiedBy>
  <cp:revision>6</cp:revision>
  <cp:lastPrinted>2022-10-05T15:37:00Z</cp:lastPrinted>
  <dcterms:created xsi:type="dcterms:W3CDTF">2022-10-05T14:53:00Z</dcterms:created>
  <dcterms:modified xsi:type="dcterms:W3CDTF">2022-10-06T08:47:00Z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0x010100E8016A030F3446499BCC54D83FF96E23</vt:lpwstr>
  </property>
</Properties>
</file>